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D2D3" w14:textId="4F2F17F2" w:rsidR="0001212C" w:rsidRPr="0001212C" w:rsidRDefault="0001212C" w:rsidP="0001212C">
      <w:pPr>
        <w:shd w:val="clear" w:color="auto" w:fill="FFFFFF"/>
        <w:spacing w:after="0" w:line="240" w:lineRule="auto"/>
        <w:jc w:val="center"/>
        <w:outlineLvl w:val="1"/>
        <w:rPr>
          <w:rFonts w:ascii="Roboto" w:eastAsia="Times New Roman" w:hAnsi="Roboto" w:cs="Times New Roman"/>
          <w:color w:val="1F1F1F"/>
          <w:sz w:val="36"/>
          <w:szCs w:val="36"/>
          <w:lang w:eastAsia="tr-TR"/>
        </w:rPr>
      </w:pPr>
      <w:r w:rsidRPr="0001212C">
        <w:rPr>
          <w:rFonts w:ascii="Roboto" w:eastAsia="Times New Roman" w:hAnsi="Roboto" w:cs="Times New Roman"/>
          <w:color w:val="1F1F1F"/>
          <w:sz w:val="36"/>
          <w:szCs w:val="36"/>
          <w:lang w:eastAsia="tr-TR"/>
        </w:rPr>
        <w:t>Acil Durumlarda Alternatif Bakım Araç Kiti</w:t>
      </w:r>
    </w:p>
    <w:p w14:paraId="3C5A811E" w14:textId="77777777" w:rsidR="0001212C" w:rsidRDefault="0001212C"/>
    <w:p w14:paraId="6E9FC023" w14:textId="29B914AA" w:rsidR="00A01B90" w:rsidRDefault="00385912">
      <w:r>
        <w:t>Araçlar ve rehberler, acil durumlarda ailelerinden ayrılan veya aileleriyle yaşaması mümkün olmayan çocuklara verilen geçici bakım ve ilgili hizmetlerin planlanmasını ve uygulanmasını kolaylaştırmak için tasarlanmıştır.</w:t>
      </w:r>
    </w:p>
    <w:p w14:paraId="2A5838F9" w14:textId="102878CC" w:rsidR="00385912" w:rsidRDefault="006B75EE">
      <w:r w:rsidRPr="006B75EE">
        <w:t>Bu ilkeler, yakın geçmişte yaşanan acil durumlardan edinilen tecrübelere dayanmakta olup, ailelerinden ayrı düşmüş çocuklar ve ev dışı bakımla ilgili temel belgelerde ortaya konan ilke ve standartları temel almaktadır:</w:t>
      </w:r>
    </w:p>
    <w:p w14:paraId="42E646BC" w14:textId="77777777" w:rsidR="006B75EE" w:rsidRDefault="006B75EE" w:rsidP="006B75EE">
      <w:pPr>
        <w:pStyle w:val="ListeParagraf"/>
        <w:numPr>
          <w:ilvl w:val="0"/>
          <w:numId w:val="1"/>
        </w:numPr>
      </w:pPr>
      <w:r>
        <w:t>Birleşmiş Milletler Çocuk Hakları Sözleşmesi (UNCRC), Birleşmiş Milletler, 1989</w:t>
      </w:r>
    </w:p>
    <w:p w14:paraId="17347137" w14:textId="77777777" w:rsidR="006B75EE" w:rsidRDefault="006B75EE" w:rsidP="006B75EE">
      <w:pPr>
        <w:pStyle w:val="ListeParagraf"/>
        <w:numPr>
          <w:ilvl w:val="0"/>
          <w:numId w:val="1"/>
        </w:numPr>
      </w:pPr>
      <w:r>
        <w:t>Çocukların Alternatif Bakımı için Kılavuz İlkeler, Birleşmiş Milletler, 2009</w:t>
      </w:r>
    </w:p>
    <w:p w14:paraId="22E27081" w14:textId="77777777" w:rsidR="006B75EE" w:rsidRDefault="006B75EE" w:rsidP="006B75EE">
      <w:pPr>
        <w:pStyle w:val="ListeParagraf"/>
        <w:numPr>
          <w:ilvl w:val="0"/>
          <w:numId w:val="1"/>
        </w:numPr>
      </w:pPr>
      <w:r w:rsidRPr="006B75EE">
        <w:t xml:space="preserve">Refakatsiz ve Ailelerinden Ayrı Düşmüş Çocuklara İlişkin Kurumlar Arası Rehber İlkeler, ICRC, IRC, </w:t>
      </w:r>
      <w:proofErr w:type="spellStart"/>
      <w:r w:rsidRPr="006B75EE">
        <w:t>Save</w:t>
      </w:r>
      <w:proofErr w:type="spellEnd"/>
      <w:r w:rsidRPr="006B75EE">
        <w:t xml:space="preserve"> </w:t>
      </w:r>
      <w:proofErr w:type="spellStart"/>
      <w:r w:rsidRPr="006B75EE">
        <w:t>the</w:t>
      </w:r>
      <w:proofErr w:type="spellEnd"/>
      <w:r w:rsidRPr="006B75EE">
        <w:t xml:space="preserve"> </w:t>
      </w:r>
      <w:proofErr w:type="spellStart"/>
      <w:r w:rsidRPr="006B75EE">
        <w:t>Children</w:t>
      </w:r>
      <w:proofErr w:type="spellEnd"/>
      <w:r w:rsidRPr="006B75EE">
        <w:t xml:space="preserve">, UNICEF, UNHCR, World </w:t>
      </w:r>
      <w:proofErr w:type="spellStart"/>
      <w:r w:rsidRPr="006B75EE">
        <w:t>Vision</w:t>
      </w:r>
      <w:proofErr w:type="spellEnd"/>
      <w:r w:rsidRPr="006B75EE">
        <w:t>, 2004</w:t>
      </w:r>
    </w:p>
    <w:p w14:paraId="7BAED976" w14:textId="6402D03D" w:rsidR="006B75EE" w:rsidRDefault="006B75EE" w:rsidP="006B75EE">
      <w:pPr>
        <w:pStyle w:val="ListeParagraf"/>
        <w:numPr>
          <w:ilvl w:val="0"/>
          <w:numId w:val="1"/>
        </w:numPr>
      </w:pPr>
      <w:r>
        <w:t xml:space="preserve">IASC Acil Durum Ortamlarında Ruh Sağlığı ve Psikososyal Destek Kılavuzu, Kurumlar Arası </w:t>
      </w:r>
      <w:proofErr w:type="gramStart"/>
      <w:r>
        <w:t>Daimi</w:t>
      </w:r>
      <w:proofErr w:type="gramEnd"/>
      <w:r>
        <w:t xml:space="preserve"> Komite, 2007.</w:t>
      </w:r>
    </w:p>
    <w:p w14:paraId="5AFBAA05" w14:textId="08177FE3" w:rsidR="006B75EE" w:rsidRDefault="006B75EE" w:rsidP="006B75EE"/>
    <w:p w14:paraId="49650402" w14:textId="7A4FB77E" w:rsidR="006B75EE" w:rsidRDefault="006B75EE" w:rsidP="006B75EE">
      <w:r>
        <w:t>Geçici bakımın planlanması ve sunulması, ev dışında bakım ihtiyacının önlenmesiyle başlar. Bu belgedeki araçlar ayrılmanın nasıl önleneceğine, ailelerin çocuklara bakım vermesinin nasıl destekleneceğine ve ayrılmış çocukların yeniden nasıl birleşeceğine dair bir rehber sağlar.</w:t>
      </w:r>
    </w:p>
    <w:p w14:paraId="5F3F53AF" w14:textId="2B14EEEE" w:rsidR="006B75EE" w:rsidRDefault="00980ACE" w:rsidP="006B75EE">
      <w:r w:rsidRPr="00980ACE">
        <w:t>Geçici bakım sadece şu anda kendilerine bakacak kimsesi olmayan veya uygun olmayan bakım düzenlemelerinde bulunan çocuklara odaklanmalıdır. Daha uzun süreli bakım yerleştirmeleri, ailelerinin izi sürülemeyen veya yeniden birleşmenin çocuğun yüksek yararına olmadığı çocuklar için olacaktır. Tüm çocukların ihtiyaçlarını karşılayacak tek bir bakım yerleştirmesi yoktur. Her acil durum kendine özgü koruma riskleri yaratacaktır, farklı toplumların çocuklara nasıl bakılacağına dair kendine özgü normları olacaktır ve her aile ve toplumun farklı düzeylerde gereksinimleri ve kaynakları olacaktır. En önemlisi, her çocuğun bireysel ihtiyaçları, endişeleri ve tercihleri olacaktır. Tüm bu faktörler, bakım ve koruma programlarını planlayan ve uygulayanların, belirli bağlam göz önüne alındığında neyin uygun ve uygulanabilir olduğunu dikkatlice değerlendirmek ve toplum normlarına dayanan ve aynı zamanda asgari düzeyde kalite standartlarını karşılayan yerleştirme seçenekleri geliştirmek sorumluluğunda olduğu anlamına gelir.</w:t>
      </w:r>
    </w:p>
    <w:p w14:paraId="5D1EE22C" w14:textId="5F2F9A40" w:rsidR="00980ACE" w:rsidRDefault="00980ACE" w:rsidP="006B75EE">
      <w:r w:rsidRPr="00980ACE">
        <w:t>Kurum bakımın aksine kaliteli aile temelli bakım biçimlerinin çocuğun refahı ve iyileştirilmiş sonuçlar açısından faydalarını vurgulayan çok sayıda kanıt bulunmaktadır.</w:t>
      </w:r>
      <w:r>
        <w:t xml:space="preserve"> </w:t>
      </w:r>
      <w:r w:rsidRPr="00980ACE">
        <w:t>Bu nedenle, bu kaynakta yer alan araçlar, planlama ve uygulama sürecinin her aşamasında dikkate alınması gereken hususları vurgulamakta ve yaş ihtiyaçları ve koşullarına göre ev dışı bakıma ihtiyaç duyan çocuklar için dikkate alınması gereken potansiyel seçenekler hakkında bilgi sağlamaktadır. Ayrıca aile temelli bakımın geliştirilmesi konusunda da rehberlik sağlar.</w:t>
      </w:r>
    </w:p>
    <w:p w14:paraId="403D8242" w14:textId="08BFDA09" w:rsidR="00980ACE" w:rsidRDefault="00D07E71" w:rsidP="006B75EE">
      <w:r w:rsidRPr="00D07E71">
        <w:t xml:space="preserve">Bir kriz anında bu araç setinde önerilen tüm standart ve uygulamaların karşılanmasının mümkün olmadığı veya tavsiye edilmediği zamanlar olabilir. Ancak standartlar ve uygulamaların karşılanamadığı durumlarda, bunlar yine de üzerinde anlaşmaya varılmış evrensel bir ölçüt olarak geçerlidir ve alternatif bakım programlamasında nihai veya arzu edilen hedefleri ifade etmek için kullanılabilir. Bu araç kiti, insani yardım çalışanlarının alternatif bakım müdahalesinin kapsamı veya kalitesindeki boşlukları ve bu boşlukları kapatmak için gereken yatırım veya koşulları vurgulamalarını sağlayacaktır. Acil bir durum iyi kalitede, uygun alternatif bakım sağlamayı zorlaştırsa </w:t>
      </w:r>
      <w:proofErr w:type="gramStart"/>
      <w:r w:rsidRPr="00D07E71">
        <w:t>da,</w:t>
      </w:r>
      <w:proofErr w:type="gramEnd"/>
      <w:r w:rsidRPr="00D07E71">
        <w:t xml:space="preserve"> uzun vadeli </w:t>
      </w:r>
      <w:r w:rsidRPr="00D07E71">
        <w:lastRenderedPageBreak/>
        <w:t>alternatif bakım programlamasını güçlendirmek için acil veya daha kademeli olarak önemli değişiklikler yapmak için bir fırsat da olabilir.</w:t>
      </w:r>
    </w:p>
    <w:p w14:paraId="431C4E55" w14:textId="2FF5DC29" w:rsidR="00D07E71" w:rsidRDefault="00D07E71" w:rsidP="006B75EE"/>
    <w:p w14:paraId="060BDD1A" w14:textId="79B1CBE9" w:rsidR="00D07E71" w:rsidRPr="00D07E71" w:rsidRDefault="00D07E71" w:rsidP="006B75EE">
      <w:pPr>
        <w:rPr>
          <w:b/>
          <w:bCs/>
        </w:rPr>
      </w:pPr>
      <w:r w:rsidRPr="00D07E71">
        <w:rPr>
          <w:b/>
          <w:bCs/>
        </w:rPr>
        <w:t>Acil Durumlarda Alternatif Bakım Araç Kiti Nasıl Kullanılır</w:t>
      </w:r>
    </w:p>
    <w:p w14:paraId="4426AD3B" w14:textId="0AD682DC" w:rsidR="00D07E71" w:rsidRDefault="00D07E71" w:rsidP="00D07E71">
      <w:r w:rsidRPr="00BD4122">
        <w:rPr>
          <w:b/>
          <w:bCs/>
        </w:rPr>
        <w:t>1. Yönlendirici ilkeler:</w:t>
      </w:r>
      <w:r>
        <w:t xml:space="preserve"> </w:t>
      </w:r>
      <w:r w:rsidRPr="00D07E71">
        <w:t>Geçici bakımla ilgili tüm çalışmalar için merkezi öneme sahiptir.</w:t>
      </w:r>
    </w:p>
    <w:p w14:paraId="1AD088DA" w14:textId="7055D355" w:rsidR="00D07E71" w:rsidRDefault="00D07E71" w:rsidP="00D07E71">
      <w:r w:rsidRPr="00BD4122">
        <w:rPr>
          <w:b/>
          <w:bCs/>
        </w:rPr>
        <w:t>2. Özet rehberlik:</w:t>
      </w:r>
      <w:r>
        <w:t xml:space="preserve"> </w:t>
      </w:r>
      <w:r w:rsidRPr="00D07E71">
        <w:t>Genişletilmiş Kılavuzun geri kalanında yer alan bilgilere genel bir bakış sağlar ve daha ayrıntılı bilgi veya ilgili araçlar için araç setinde hangi bölüme gidileceğini vurgular.</w:t>
      </w:r>
    </w:p>
    <w:p w14:paraId="4D1ED38F" w14:textId="68061CDA" w:rsidR="00D07E71" w:rsidRDefault="00D07E71" w:rsidP="00D07E71">
      <w:r w:rsidRPr="00BD4122">
        <w:rPr>
          <w:b/>
          <w:bCs/>
        </w:rPr>
        <w:t>3. Genişletilmiş rehberlik:</w:t>
      </w:r>
      <w:r>
        <w:t xml:space="preserve"> Ü</w:t>
      </w:r>
      <w:r w:rsidRPr="00D07E71">
        <w:t>ç bölüme ayrılmıştır:</w:t>
      </w:r>
    </w:p>
    <w:p w14:paraId="0FEA0C06" w14:textId="1FF91F8B" w:rsidR="00D07E71" w:rsidRDefault="00D07E71" w:rsidP="00D07E71">
      <w:r w:rsidRPr="00BD4122">
        <w:rPr>
          <w:b/>
          <w:bCs/>
          <w:i/>
          <w:iCs/>
        </w:rPr>
        <w:t>Bir programın yönetilmesi:</w:t>
      </w:r>
      <w:r>
        <w:t xml:space="preserve"> İkincil ayrılıkları teşvik etmeden ailelere ve bakıcılara nasıl destek sağlanacağı konusunda rehberlik içerir. Ayrıca şu konularda da bilgi sağlar: Bakım müdahalesinin koordine edilmesi; çeşitli aktörlerin ihtiyaç duyduğu politika ve uygulama türleri; personel ve bakıcı sorunları ve belirli bir bağlamda hangi bakım sağlama türlerinin uygun olabileceğinin belirlenmesi.</w:t>
      </w:r>
    </w:p>
    <w:p w14:paraId="20DC0D8F" w14:textId="1CB1ECE9" w:rsidR="00D07E71" w:rsidRDefault="00D07E71" w:rsidP="00D07E71">
      <w:r w:rsidRPr="00BD4122">
        <w:rPr>
          <w:b/>
          <w:bCs/>
          <w:i/>
          <w:iCs/>
        </w:rPr>
        <w:t>Bireysel bakımın yönetilmesi:</w:t>
      </w:r>
      <w:r>
        <w:t xml:space="preserve"> Alternatif bakıma ihtiyacı olan bir çocuğun tespit edilmesinden, çocuğun yüksek yararına olabilecek yerleştirmenin değerlendirilmesine, bakım planlamasına, izlemeye ve gözden geçirmelere kadar her bir çocuğun bakım ve koruma ihtiyaçlarına yanıt verilmesine ilişkin bilgileri içerir. Ayrıca, ailenin bir çocuğa bakma kapasitesinin değerlendirilmesi ve aile birleşiminin nasıl destekleneceği konusunda rehberlik içerir.</w:t>
      </w:r>
    </w:p>
    <w:p w14:paraId="4D8DC21F" w14:textId="056D07C1" w:rsidR="00D07E71" w:rsidRDefault="00D07E71" w:rsidP="00D07E71">
      <w:r w:rsidRPr="00BD4122">
        <w:rPr>
          <w:b/>
          <w:bCs/>
          <w:i/>
          <w:iCs/>
        </w:rPr>
        <w:t>Alternatif bakım türleri:</w:t>
      </w:r>
      <w:r>
        <w:t xml:space="preserve"> Resmi koruyucu bakım programlarının nasıl oluşturulacağı ve akrabalık ve gayri resmi koruyucu bakımdaki, küçük grup evlerindeki ve çocuk </w:t>
      </w:r>
      <w:proofErr w:type="spellStart"/>
      <w:r>
        <w:t>reisli</w:t>
      </w:r>
      <w:proofErr w:type="spellEnd"/>
      <w:r>
        <w:t xml:space="preserve"> </w:t>
      </w:r>
      <w:r w:rsidR="00BD4122">
        <w:t>(</w:t>
      </w:r>
      <w:proofErr w:type="spellStart"/>
      <w:r w:rsidR="00BD4122">
        <w:t>child-headed</w:t>
      </w:r>
      <w:proofErr w:type="spellEnd"/>
      <w:r w:rsidR="00BD4122">
        <w:t xml:space="preserve">) </w:t>
      </w:r>
      <w:r>
        <w:t>hanelerdeki çocukların nasıl destekleneceği hakkında daha ayrıntılı bilgi sağlar.</w:t>
      </w:r>
    </w:p>
    <w:p w14:paraId="34E8965E" w14:textId="0DF0FAD5" w:rsidR="00D07E71" w:rsidRDefault="00D07E71" w:rsidP="00D07E71">
      <w:r w:rsidRPr="00BD4122">
        <w:rPr>
          <w:b/>
          <w:bCs/>
        </w:rPr>
        <w:t>4. Araçlar</w:t>
      </w:r>
      <w:r w:rsidR="0055417C" w:rsidRPr="00BD4122">
        <w:rPr>
          <w:b/>
          <w:bCs/>
        </w:rPr>
        <w:t>:</w:t>
      </w:r>
      <w:r w:rsidR="0055417C">
        <w:t xml:space="preserve"> </w:t>
      </w:r>
      <w:r w:rsidR="0055417C" w:rsidRPr="0055417C">
        <w:t>Bu araç seti, iyi kalitede bakımın uygulanmasına yardımcı olacak bir dizi araç içermektedir. Araçların tam listesi İçindekiler bölümünde verilmiştir. Özet rehberlik bölümü, acil durum müdahalesinin farklı aşamalarında öncelikli eylemler için hangi araçlara başvurulacağını vurgular.</w:t>
      </w:r>
    </w:p>
    <w:p w14:paraId="11F1DCA0" w14:textId="1974BFD5" w:rsidR="0055417C" w:rsidRDefault="0055417C" w:rsidP="00D07E71">
      <w:r w:rsidRPr="0055417C">
        <w:t>Araç seti Kaynaklar listesi ile sona ermektedir. Bu, ek rehberlik için başvurulabilecek temel metinlere genel bir bakış sağlar.</w:t>
      </w:r>
    </w:p>
    <w:p w14:paraId="37F46896" w14:textId="513B9CB6" w:rsidR="00D07E71" w:rsidRDefault="00D07E71" w:rsidP="00D07E71">
      <w:r w:rsidRPr="00D07E71">
        <w:t xml:space="preserve">Bu araç setinde yer alan kılavuz, </w:t>
      </w:r>
      <w:r w:rsidRPr="00D07E71">
        <w:rPr>
          <w:b/>
          <w:bCs/>
        </w:rPr>
        <w:t>acil durum aşamasının ötesinde</w:t>
      </w:r>
      <w:r w:rsidRPr="00D07E71">
        <w:t>, reform ve yeniden inşa sürecine de bakarak topluluk normlarını ve kapasitelerini geliştiren yöntemler önermektedir.</w:t>
      </w:r>
    </w:p>
    <w:p w14:paraId="76F7D120" w14:textId="04EEC6D3" w:rsidR="00D07E71" w:rsidRDefault="00D07E71" w:rsidP="00D07E71">
      <w:r w:rsidRPr="00D07E71">
        <w:t>Araç setinin baştan sona okunması beklenmemektedir. Uygulayıcılar hangi bölüme başvuracaklarını belirlemek için İçindekiler sayfasını ve Özet Rehberlik bölümünü kullanabilir veya rehberde açıklanan bir şeyin pratik bir örneği için sadece uygun araca başvurabilirler.</w:t>
      </w:r>
    </w:p>
    <w:p w14:paraId="574E405A" w14:textId="7007A345" w:rsidR="00D46AC0" w:rsidRDefault="00D46AC0" w:rsidP="00D07E71"/>
    <w:p w14:paraId="418B76EA" w14:textId="77777777" w:rsidR="00D46AC0" w:rsidRPr="00D46AC0" w:rsidRDefault="00D46AC0" w:rsidP="00D07E71">
      <w:pPr>
        <w:rPr>
          <w:b/>
          <w:bCs/>
        </w:rPr>
      </w:pPr>
      <w:r w:rsidRPr="00D46AC0">
        <w:rPr>
          <w:b/>
          <w:bCs/>
        </w:rPr>
        <w:t>Özet Rehberlik</w:t>
      </w:r>
    </w:p>
    <w:p w14:paraId="700F8174" w14:textId="70A2BC91" w:rsidR="00D46AC0" w:rsidRDefault="00D46AC0" w:rsidP="00D07E71">
      <w:r w:rsidRPr="00D46AC0">
        <w:t>Aşağıdaki adımlar, bu araç setinde yer alan kılavuzun bir özetidir. Bunlar; geçici bakım ihtiyacının hazırlanması ve belirlenmesi, yerleştirmelerin geliştirilmesi ve sunulması, ailelerin ayrılmasının önlenmesi ve yeniden birleştirilmesi ve bakım altındaki çocuklar için etkili vaka yönetiminin sağlanması ile ilgili temel öncelikli eylemleri özetlemektedir. Her aşamadaki eylemlerin birçoğunun aynı anda gerçekleştirilmesi muhtemeldir. Ayrıntılı bilgi ve ilgili araçlar için araç setinde nereye gidileceğine dair rehberlik sağlanmaktadır. Temel eylemler aşağıdaki aşamalara ayrılmıştır:</w:t>
      </w:r>
    </w:p>
    <w:p w14:paraId="3F8119FF" w14:textId="77777777" w:rsidR="00E453B8" w:rsidRDefault="00E453B8" w:rsidP="00E453B8">
      <w:r>
        <w:t>1. Acil durum hazırlığı</w:t>
      </w:r>
    </w:p>
    <w:p w14:paraId="56CF2793" w14:textId="77777777" w:rsidR="00E453B8" w:rsidRDefault="00E453B8" w:rsidP="00E453B8">
      <w:r>
        <w:lastRenderedPageBreak/>
        <w:t>2. Hızlı başlangıçlı program planlaması</w:t>
      </w:r>
    </w:p>
    <w:p w14:paraId="642E075F" w14:textId="77777777" w:rsidR="00E453B8" w:rsidRDefault="00E453B8" w:rsidP="00E453B8">
      <w:r>
        <w:t>3. Nitelikli bakım yanıtı</w:t>
      </w:r>
    </w:p>
    <w:p w14:paraId="2E28EC81" w14:textId="54DDA09A" w:rsidR="00E453B8" w:rsidRDefault="00E453B8" w:rsidP="00E453B8">
      <w:r>
        <w:t>4. İlk müdahalenin üzerine inşa edilmesi ve daha uzun vadeli bakım seçeneklerinin hazırlanması.</w:t>
      </w:r>
    </w:p>
    <w:p w14:paraId="0D8E4CC2" w14:textId="56AB65C8" w:rsidR="00D46AC0" w:rsidRDefault="000F63E4" w:rsidP="00D07E71">
      <w:r w:rsidRPr="000F63E4">
        <w:t>Bu aşamaların her biri ideal olarak ilgili devlet dairesi tarafından yönetilmeli ve koordine edilmeli ve yerel topluluklardaki çocuk ve yetişkinlerin temsiliyle yürütülmelidir. Önceden var olan uygun bir koordinasyon mekanizmasının bulunmadığı durumlarda, Çocuk Koruma Çalışma Grubu (CPWG) veya küme bağlamında çocuk koruma alt kümesi gibi yeni bir koordinasyon organı, geçici bakım müdahalesi de dahil olmak üzere çocuk korumanın koordinasyonuna öncülük edecektir. Mültecilerin dahil olduğu acil durumlarda, koruma koordinasyonu Birleşmiş Milletler Mülteciler Yüksek Komiserliği (UNHCR) veya ilgili ulusal makam tarafından yürütülecektir. Acil durum ve acil durum sonrası müdahalenin tüm aşamalarına ulusal ve yerel aktörlerin dahil edilmesi ve kapasitelerinin geliştirilmesi için her türlü çaba gösterilmelidir.</w:t>
      </w:r>
    </w:p>
    <w:p w14:paraId="086C7F3A" w14:textId="77777777" w:rsidR="000F63E4" w:rsidRDefault="000F63E4" w:rsidP="00D07E71"/>
    <w:p w14:paraId="56D54360" w14:textId="41452D2B" w:rsidR="000F63E4" w:rsidRPr="00382EB7" w:rsidRDefault="000F63E4" w:rsidP="00382EB7">
      <w:pPr>
        <w:pStyle w:val="ListeParagraf"/>
        <w:numPr>
          <w:ilvl w:val="0"/>
          <w:numId w:val="5"/>
        </w:numPr>
        <w:rPr>
          <w:b/>
          <w:bCs/>
        </w:rPr>
      </w:pPr>
      <w:r w:rsidRPr="00382EB7">
        <w:rPr>
          <w:b/>
          <w:bCs/>
        </w:rPr>
        <w:t>Acil Durum Hazırlığı</w:t>
      </w:r>
    </w:p>
    <w:p w14:paraId="5552B150" w14:textId="6560698E" w:rsidR="000F63E4" w:rsidRDefault="000F63E4" w:rsidP="000F63E4">
      <w:r w:rsidRPr="0058514A">
        <w:rPr>
          <w:b/>
          <w:bCs/>
        </w:rPr>
        <w:t>Kurumlar arası ve hükümet koordinasyonu.</w:t>
      </w:r>
      <w:r>
        <w:t xml:space="preserve"> Tekrardan kaçınmak için mevcut koordinasyon grupları veya küme sistemi ile bağlantı kurun.</w:t>
      </w:r>
    </w:p>
    <w:p w14:paraId="40D1B5B4" w14:textId="0884AFFE" w:rsidR="000F63E4" w:rsidRDefault="000F63E4" w:rsidP="000F63E4">
      <w:r>
        <w:t>Gerekirse, hükümet, uluslararası sivil toplum kuruluşları (</w:t>
      </w:r>
      <w:proofErr w:type="spellStart"/>
      <w:r>
        <w:t>INGO'lar</w:t>
      </w:r>
      <w:proofErr w:type="spellEnd"/>
      <w:r>
        <w:t>) ve çocukların bakımı ve korunmasından sorumlu yerel kuruluşlardan oluşan geçici bakıma odaklanan bir alt koordinasyon grubu kurun.</w:t>
      </w:r>
    </w:p>
    <w:p w14:paraId="265AD3C2" w14:textId="33EF906F" w:rsidR="000F63E4" w:rsidRDefault="000F63E4" w:rsidP="000F63E4">
      <w:r>
        <w:t>Bu grubun acil bir durumda nasıl çalışacağına, rollerine ve sorumluluklarına ilişkin görev tanımları (</w:t>
      </w:r>
      <w:proofErr w:type="spellStart"/>
      <w:r>
        <w:t>ToR</w:t>
      </w:r>
      <w:proofErr w:type="spellEnd"/>
      <w:r>
        <w:t>) geliştirin.</w:t>
      </w:r>
    </w:p>
    <w:p w14:paraId="4A10A07F" w14:textId="7C49BD49" w:rsidR="000F63E4" w:rsidRDefault="000F63E4" w:rsidP="000F63E4">
      <w:r>
        <w:t>Sağlık, güvenlik, geçim kaynakları, sanitasyon, eğitim vb. ile ilgili bakım ve koruma faaliyetleri arasındaki bağlantıları sağlamak için diğer sektör gruplarıyla birlikte çalışın.</w:t>
      </w:r>
    </w:p>
    <w:p w14:paraId="04FD7AA7" w14:textId="77777777" w:rsidR="00A27707" w:rsidRDefault="00A27707" w:rsidP="0058514A">
      <w:r w:rsidRPr="00A27707">
        <w:t xml:space="preserve">Ülke içindeki müdahaleleri (örneğin, Çocuk Merkezli Afet Müdahale Planı, Kurumlar Arası Çocuk Koruma Bilgi Yönetim Sistemi [IA CP IMS], </w:t>
      </w:r>
      <w:proofErr w:type="spellStart"/>
      <w:r w:rsidRPr="00A27707">
        <w:t>vb</w:t>
      </w:r>
      <w:proofErr w:type="spellEnd"/>
      <w:r w:rsidRPr="00A27707">
        <w:t>) ve herhangi bir ulusal afet müdahale planını koordine edin.</w:t>
      </w:r>
    </w:p>
    <w:p w14:paraId="38291640" w14:textId="7B9E5A5C" w:rsidR="0058514A" w:rsidRDefault="0058514A" w:rsidP="0058514A">
      <w:pPr>
        <w:rPr>
          <w:b/>
          <w:bCs/>
        </w:rPr>
      </w:pPr>
      <w:r w:rsidRPr="0058514A">
        <w:rPr>
          <w:b/>
          <w:bCs/>
        </w:rPr>
        <w:t>Kurumlar arası politikalar ve prosedürler.</w:t>
      </w:r>
    </w:p>
    <w:p w14:paraId="563B3C7D" w14:textId="77777777" w:rsidR="0058514A" w:rsidRDefault="0058514A" w:rsidP="0058514A">
      <w:r>
        <w:t>Gerekli rehberlik materyallerinin ilgili tüm dillerde mevcut olmasını ve ilgili toplum grupları da dahil olmak üzere ilgili herkese dağıtılmasını sağlayın.</w:t>
      </w:r>
    </w:p>
    <w:p w14:paraId="398C6047" w14:textId="77777777" w:rsidR="0058514A" w:rsidRDefault="0058514A" w:rsidP="0058514A">
      <w:r>
        <w:t>Mevcut acil durum öncesinde ailelerinden ayrı düşmüş çocukların kayıt altına alınmasına ilişkin kurumlar arası politikayı netleştirin.</w:t>
      </w:r>
    </w:p>
    <w:p w14:paraId="5956479A" w14:textId="77777777" w:rsidR="0058514A" w:rsidRDefault="0058514A" w:rsidP="0058514A">
      <w:r>
        <w:t>Acil durumda çocuk koruma koordinasyon organı, geçici bakıma ihtiyaç duyan çocukların yasal statüsünü belirleme mekanizmalarını ve çocukla ilgili karar verme yetkisine kimin sahip olduğunu netleştirmelidir.</w:t>
      </w:r>
    </w:p>
    <w:p w14:paraId="5E05C78B" w14:textId="77777777" w:rsidR="0058514A" w:rsidRDefault="0058514A" w:rsidP="0058514A">
      <w:r w:rsidRPr="00547567">
        <w:t>Şunlar için yönlendirme yolları geliştirin:</w:t>
      </w:r>
    </w:p>
    <w:p w14:paraId="1EC50F37" w14:textId="7EC6C17C" w:rsidR="0058514A" w:rsidRDefault="0001212C" w:rsidP="0058514A">
      <w:pPr>
        <w:pStyle w:val="ListeParagraf"/>
        <w:numPr>
          <w:ilvl w:val="0"/>
          <w:numId w:val="3"/>
        </w:numPr>
      </w:pPr>
      <w:r w:rsidRPr="00547567">
        <w:t>Refakatsiz</w:t>
      </w:r>
      <w:r w:rsidR="0058514A" w:rsidRPr="00547567">
        <w:t xml:space="preserve">, ailesinden ayrı düşmüş ve diğer aşırı derecede hassas durumdaki çocukların tespit edilmesi ve bu çocuklara ulaşılması (gayri resmi koruyucu aile yanında veya mevcut kurumlarda kalan çocuklar ile sokakta veya çocuk </w:t>
      </w:r>
      <w:proofErr w:type="spellStart"/>
      <w:r w:rsidR="0058514A" w:rsidRPr="00547567">
        <w:t>reisli</w:t>
      </w:r>
      <w:proofErr w:type="spellEnd"/>
      <w:r w:rsidR="0058514A" w:rsidRPr="00547567">
        <w:t xml:space="preserve"> hanelerde yaşayan çocuklar dahil)</w:t>
      </w:r>
    </w:p>
    <w:p w14:paraId="08E58428" w14:textId="7544D50F" w:rsidR="0058514A" w:rsidRDefault="0001212C" w:rsidP="0058514A">
      <w:pPr>
        <w:pStyle w:val="ListeParagraf"/>
        <w:numPr>
          <w:ilvl w:val="0"/>
          <w:numId w:val="3"/>
        </w:numPr>
      </w:pPr>
      <w:r w:rsidRPr="00547567">
        <w:lastRenderedPageBreak/>
        <w:t>Mevcut</w:t>
      </w:r>
      <w:r w:rsidR="0058514A" w:rsidRPr="00547567">
        <w:t xml:space="preserve"> sağlık, eğitim, hukuki yardım, gelir yaratma, psikososyal ve diğer çocuk koruma kaynakları.</w:t>
      </w:r>
    </w:p>
    <w:p w14:paraId="38E221E6" w14:textId="5C843E58" w:rsidR="0058514A" w:rsidRDefault="0058514A" w:rsidP="0058514A">
      <w:r w:rsidRPr="0058514A">
        <w:rPr>
          <w:b/>
          <w:bCs/>
        </w:rPr>
        <w:t>Durum analizi.</w:t>
      </w:r>
      <w:r>
        <w:rPr>
          <w:b/>
          <w:bCs/>
        </w:rPr>
        <w:t xml:space="preserve"> </w:t>
      </w:r>
      <w:r w:rsidRPr="0058514A">
        <w:t>Toplumun bakım normlarını değerlendirin ve yerel olarak mevcut olan en uygun ve uygulanabilir acil, geçici ve uzun vadeli alternatif bakım biçimlerini belirleyin. Bu tür bir analiz küme düzeyinde gerçekleştirilebilir ve halihazırda gerçekleştirilmiş olan değerlendirmelerle bilgilendirilmelidir.</w:t>
      </w:r>
    </w:p>
    <w:p w14:paraId="58589700" w14:textId="250032A9" w:rsidR="0058514A" w:rsidRDefault="0058514A" w:rsidP="0058514A">
      <w:r w:rsidRPr="0058514A">
        <w:t>Ulusal ve yerel düzeydeki önemli ekonomik ve sosyal hizmetlerin kapsamlı bir haritalandırmasını tamamlayın, örneğin acil gıda yardımı, yasal savunuculuk, ekonomik destek (devlet nakit transferleri dahil) ve çocuk koruma hizmetleri (toplum temelli çocuk koruma komiteleri).</w:t>
      </w:r>
    </w:p>
    <w:p w14:paraId="13A4524B" w14:textId="29B2AD1E" w:rsidR="0058514A" w:rsidRDefault="0058514A" w:rsidP="0058514A">
      <w:r w:rsidRPr="0058514A">
        <w:rPr>
          <w:b/>
          <w:bCs/>
        </w:rPr>
        <w:t>Personel alımı/dağıtımı.</w:t>
      </w:r>
      <w:r>
        <w:t xml:space="preserve"> </w:t>
      </w:r>
      <w:r w:rsidRPr="0058514A">
        <w:t>Gerektiğinde programı destekleyebilecek ek yerel ve/veya uluslararası personel için yedek acil durum planlamasıyla birlikte yeterli sayıda eğitimli yerel personel sağlayın. Tüm personel/bakıcılar ve gönüllüler çocuk koruma politikaları ve prosedürleri konusunda eğitilmeli ve davranış kurallarını imzalamalıdır.</w:t>
      </w:r>
    </w:p>
    <w:p w14:paraId="46A816B0" w14:textId="70F840CA" w:rsidR="0058514A" w:rsidRDefault="0058514A" w:rsidP="0058514A">
      <w:r w:rsidRPr="0058514A">
        <w:t>Acil bir durumda müdahaleye destek olabilecek kişilerin isimlerini ve iletişim bilgilerini bulundurun.</w:t>
      </w:r>
    </w:p>
    <w:p w14:paraId="7EDA73C0" w14:textId="7245386E" w:rsidR="0058514A" w:rsidRDefault="0058514A" w:rsidP="0058514A">
      <w:r w:rsidRPr="0058514A">
        <w:t>Taslak iş tanımları hazırlayın.</w:t>
      </w:r>
    </w:p>
    <w:p w14:paraId="6492BCB5" w14:textId="45C778B7" w:rsidR="0058514A" w:rsidRDefault="0058514A" w:rsidP="0058514A">
      <w:r w:rsidRPr="0058514A">
        <w:t>Hangi devlet kurumlarının bakım düzenlemeleriyle ilgilendiğini haritalandırın ve gerektiğinde devlet bakım çalışanları için eğitim başlatın.</w:t>
      </w:r>
    </w:p>
    <w:p w14:paraId="106ECC91" w14:textId="38AD446B" w:rsidR="0058514A" w:rsidRDefault="0058514A" w:rsidP="0058514A">
      <w:r w:rsidRPr="008617BC">
        <w:rPr>
          <w:b/>
          <w:bCs/>
        </w:rPr>
        <w:t>Eğitim.</w:t>
      </w:r>
      <w:r>
        <w:t xml:space="preserve"> </w:t>
      </w:r>
      <w:r w:rsidRPr="0058514A">
        <w:t>İlgili tüm çocuk koruma personelini, gönüllüleri, komite üyelerini ve ilgili sektörlerdeki ilgili personeli geçici bakım programlarının ilkeleri ve programdaki temel görevleri konusunda eğitin. Personel değişiminin yüksek olduğu durumlarda eğitim oturumlarının tekrarlanması gerekebilir.</w:t>
      </w:r>
    </w:p>
    <w:p w14:paraId="6A269CC7" w14:textId="07D24EEC" w:rsidR="008617BC" w:rsidRDefault="008617BC" w:rsidP="0058514A">
      <w:r w:rsidRPr="008617BC">
        <w:t>Özel sağlık hizmetleri ve diğer ihtiyaçları olan çocukların aileleri için acil durum hazırlığı ve müdahale rehberliği hazırlayın ve sağlayın. Mümkünse, engelli veya diğer özel ihtiyaçları olan çocukların ihtiyaçlarının acil bir durumda karşılanmasını sağlamaktan sorumlu olacak toplum temelli bir grup belirlenmelidir.</w:t>
      </w:r>
    </w:p>
    <w:p w14:paraId="2A2A6C88" w14:textId="41E27FF2" w:rsidR="008617BC" w:rsidRDefault="008617BC" w:rsidP="0058514A">
      <w:r w:rsidRPr="008617BC">
        <w:rPr>
          <w:b/>
          <w:bCs/>
        </w:rPr>
        <w:t xml:space="preserve">Mevcut çocuk bakım tesisleri/yerleri. </w:t>
      </w:r>
      <w:r w:rsidRPr="008617BC">
        <w:t>Acil durum yerleştirmeleri ve geçici bakım için hangi mevcut koruyucu yerleştirmelerin/kreşlerin/gündüz bakımevlerinin/konutsal bakım tesislerinin kullanılabileceğini belirleyin ve seçim kriterleri, anlaşma ve yönlendirme yöntemleri geliştirin. Kullanılan herhangi bir yatılı bakım, belirlenmiş standartları karşılamalı ve ideal olarak küçük grup bakımı sağlamalıdır.</w:t>
      </w:r>
    </w:p>
    <w:p w14:paraId="2953512A" w14:textId="36A5E057" w:rsidR="008617BC" w:rsidRDefault="008617BC" w:rsidP="0058514A">
      <w:r w:rsidRPr="008617BC">
        <w:t>Daha uygun aile temelli bakım veya grup bakımı geliştirilinceye kadar acil durum barınakları ve/veya geçici bakım merkezleri kurmak için planlar geliştirin. Çocukların eğitim ve dinlenme faaliyetlerine mümkün olan en kısa sürede devam edebilmeleri için okullar mümkün olduğunca acil durum barınağı olarak kullanılmamalıdır.</w:t>
      </w:r>
    </w:p>
    <w:p w14:paraId="149C4CAA" w14:textId="00EC04B2" w:rsidR="008617BC" w:rsidRDefault="008617BC" w:rsidP="0058514A">
      <w:r w:rsidRPr="008617BC">
        <w:t>Bakım standartlarının (çocuk koruma prosedürleri dahil) izlenmesi için tüm bakım kuruluşlarıyla bir mutabakat zaptı (</w:t>
      </w:r>
      <w:r w:rsidR="005A6707" w:rsidRPr="005A6707">
        <w:t xml:space="preserve">memorandum of </w:t>
      </w:r>
      <w:proofErr w:type="spellStart"/>
      <w:r w:rsidR="005A6707" w:rsidRPr="005A6707">
        <w:t>understanding</w:t>
      </w:r>
      <w:proofErr w:type="spellEnd"/>
      <w:r w:rsidR="005A6707">
        <w:t xml:space="preserve">- </w:t>
      </w:r>
      <w:r w:rsidRPr="008617BC">
        <w:t>MOU) oluşturun. Bu, ilgili devlet daireleri veya diğer atanmış kurumlarla hesap verebilirliğin sağlanmasına yardımcı olacak ve bir çıkış stratejisi sağlayacaktır.</w:t>
      </w:r>
    </w:p>
    <w:p w14:paraId="02395663" w14:textId="3B8566A2" w:rsidR="008617BC" w:rsidRDefault="008617BC" w:rsidP="0058514A">
      <w:r w:rsidRPr="008617BC">
        <w:rPr>
          <w:b/>
          <w:bCs/>
        </w:rPr>
        <w:t>Koruyucu bakıcı alımı.</w:t>
      </w:r>
      <w:r>
        <w:t xml:space="preserve"> </w:t>
      </w:r>
      <w:r w:rsidRPr="008617BC">
        <w:t>Acil durum yedek bakıcılarını işe alın, tarayın ve eğitin ve onlarla düzenli aralıklarla iletişim halinde olun.</w:t>
      </w:r>
    </w:p>
    <w:p w14:paraId="07BF1B10" w14:textId="5D3639AC" w:rsidR="008617BC" w:rsidRDefault="008617BC" w:rsidP="0058514A">
      <w:r w:rsidRPr="008617BC">
        <w:t>Koruyucu bakım yerleştirmelerine bebekler, küçük çocuklar ve özel ihtiyaçları olan çocuklar için öncelik verilmesi gerektiğinden, bakıcılar uygun desteği sağlamak için uygun şekilde eğitilmelidir.</w:t>
      </w:r>
    </w:p>
    <w:p w14:paraId="044F7120" w14:textId="47657A5B" w:rsidR="008617BC" w:rsidRDefault="008617BC" w:rsidP="0058514A">
      <w:r w:rsidRPr="008617BC">
        <w:lastRenderedPageBreak/>
        <w:t>Gerektiğinde, koruyucu ailelerin nasıl destekleneceği ve tazmin edileceğine ilişkin politikaları tanımlayın ve kararlaştırılan destekleri sağlamak ve koruyucu ailelere yerleştirilen çocukların refahını izlemek için kaynakların mevcut olmasını sağlayın.</w:t>
      </w:r>
    </w:p>
    <w:p w14:paraId="1B13DD23" w14:textId="233EB763" w:rsidR="008617BC" w:rsidRDefault="008617BC" w:rsidP="0058514A">
      <w:r w:rsidRPr="008617BC">
        <w:rPr>
          <w:b/>
          <w:bCs/>
        </w:rPr>
        <w:t xml:space="preserve">Kaynaklar. </w:t>
      </w:r>
      <w:r w:rsidRPr="008617BC">
        <w:t>Acil durum bakıcıları, küçük grup bakım tesisleri veya gerekirse acil durum barınakları tarafından ihtiyaç duyulabilecek malzemeleri temin edin ve uygun olan yerlerde stoklayın. Bunlar arasında acil durum gıdaları, mutfak gereçleri, her yaştan çocuk için beslenme gereçleri (biberonla beslenen bebekler ve katı gıda diyetine başlayan bebekler dahil) ve temel pişirme ekipmanları, su ve su arıtma ekipmanları, saklama kapları, oral rehidrasyon tuzları, besin takviyeleri, uyku matları ve battaniyeler ve her yaştan çocuk için beslenme gereçleri yer almalıdır.</w:t>
      </w:r>
    </w:p>
    <w:p w14:paraId="380E2689" w14:textId="71411572" w:rsidR="008617BC" w:rsidRDefault="00382EB7" w:rsidP="0058514A">
      <w:r w:rsidRPr="00382EB7">
        <w:rPr>
          <w:b/>
          <w:bCs/>
        </w:rPr>
        <w:t xml:space="preserve">Kapasite geliştirme. </w:t>
      </w:r>
      <w:r w:rsidRPr="00382EB7">
        <w:t>Dış kurumların katılımının söz konusu olduğu veya mevcut yerel ve ulusal hizmetlerin desteğe ihtiyaç duyduğu durumlarda, yerel ve ulusal hükümet ve sivil toplum kuruluşlarının kapasitesinin nasıl geliştirileceğini planlayın. İlgili durumlarda, bakım ve koruma hizmetlerinin sahipliğini devretmek ve kurumdan çıkış stratejisi için bir plan geliştirin.</w:t>
      </w:r>
    </w:p>
    <w:p w14:paraId="68E0B5B7" w14:textId="0FA81EB3" w:rsidR="00382EB7" w:rsidRDefault="00382EB7" w:rsidP="0058514A"/>
    <w:p w14:paraId="3FAE7E1D" w14:textId="1FDAF05C" w:rsidR="00382EB7" w:rsidRDefault="00382EB7" w:rsidP="00382EB7">
      <w:pPr>
        <w:pStyle w:val="ListeParagraf"/>
        <w:numPr>
          <w:ilvl w:val="0"/>
          <w:numId w:val="5"/>
        </w:numPr>
        <w:rPr>
          <w:b/>
          <w:bCs/>
        </w:rPr>
      </w:pPr>
      <w:r w:rsidRPr="00382EB7">
        <w:rPr>
          <w:b/>
          <w:bCs/>
        </w:rPr>
        <w:t>Hızlı başlangıçlı politika programlama</w:t>
      </w:r>
      <w:r w:rsidRPr="00382EB7">
        <w:rPr>
          <w:b/>
          <w:bCs/>
        </w:rPr>
        <w:tab/>
      </w:r>
    </w:p>
    <w:p w14:paraId="2D43AC00" w14:textId="31363BC5" w:rsidR="00382EB7" w:rsidRDefault="00382EB7" w:rsidP="00382EB7">
      <w:r w:rsidRPr="00382EB7">
        <w:rPr>
          <w:b/>
          <w:bCs/>
        </w:rPr>
        <w:t>Koordinasyon.</w:t>
      </w:r>
      <w:r>
        <w:t xml:space="preserve"> </w:t>
      </w:r>
      <w:r w:rsidRPr="00382EB7">
        <w:t>Çocukların bakımı ve korunmasıyla ilgili tüm ilgili aktörleri içerecek bir koordinasyon grubu kurun. Bu, tipik olarak Koruma Kümesi altındaki Çocuk Koruma Çalışma Grubunu (CPWG) içerecek veya bu grup tarafından yönetilecektir. Geçici bakım konularıyla ilgilenen özel bir çalışma grubu veya alt çalışma grubu olabilir. Dış bölgelerde çalışanların ana koordinasyon grubuyla ilişkilendirilmesi göz önünde bulundurulmalıdır.</w:t>
      </w:r>
    </w:p>
    <w:p w14:paraId="089FB216" w14:textId="1E8FE454" w:rsidR="00382EB7" w:rsidRDefault="00382EB7" w:rsidP="00382EB7">
      <w:r w:rsidRPr="00382EB7">
        <w:t>Bu grup, toplumsal cinsiyete dayalı şiddet (TCDŞ) ve psikososyal kümeler gibi diğer ilgili acil durum müdahale gruplarıyla ve diğer sektörlerle koordinasyon içinde olmalıdır.</w:t>
      </w:r>
    </w:p>
    <w:p w14:paraId="11371E12" w14:textId="3BAF5045" w:rsidR="00382EB7" w:rsidRDefault="00382EB7" w:rsidP="00382EB7">
      <w:r w:rsidRPr="00382EB7">
        <w:t>Kümelenme sistemi mülteci durumlarında geçerli olmadığından, bu acil durumlarda benzer başka koordinasyon mekanizmaları kurulmaktadır.</w:t>
      </w:r>
    </w:p>
    <w:p w14:paraId="4FA732AB" w14:textId="5DC21F81" w:rsidR="00382EB7" w:rsidRDefault="00382EB7" w:rsidP="00382EB7">
      <w:r w:rsidRPr="006A7974">
        <w:rPr>
          <w:b/>
          <w:bCs/>
        </w:rPr>
        <w:t>Değerlendirme.</w:t>
      </w:r>
      <w:r w:rsidR="006A7974">
        <w:t xml:space="preserve"> </w:t>
      </w:r>
      <w:r w:rsidR="006A7974" w:rsidRPr="006A7974">
        <w:t>Hanelerdeki ve kendi başlarına yaşayan çocukların bakım ve korunma ihtiyaçlarının ve koruyucu bakıcılar/geçici bakım merkezleri/yerleşim kurumları ve uygun hükümet düzenlemeleri dahil olmak üzere çocuk korumayla ilgili mevcut yapıların durumu ve kapasitesinin ilk ve hızlı bir şekilde haritalandırılması.</w:t>
      </w:r>
    </w:p>
    <w:p w14:paraId="7B3F8255" w14:textId="75DA52B7" w:rsidR="006B2443" w:rsidRDefault="006B2443" w:rsidP="00382EB7">
      <w:r w:rsidRPr="006B2443">
        <w:t>Etkilenen bölgelerdeki çocukların değişen durumlarını değerlendirmek için değerlendirmeler sürekli ve kurumlar arası (mükerrerliği önlemek için) olmalıdır. Mümkün olduğunca çocuklar sürece katılmalıdır.</w:t>
      </w:r>
    </w:p>
    <w:p w14:paraId="53A42D9E" w14:textId="62E13430" w:rsidR="006B2443" w:rsidRDefault="006B2443" w:rsidP="00382EB7">
      <w:r w:rsidRPr="006B2443">
        <w:t xml:space="preserve">Değerlendirmeler, evlerde yaşayan risk altındaki çocukları belirlemelidir: evlerde; kendi </w:t>
      </w:r>
      <w:proofErr w:type="gramStart"/>
      <w:r w:rsidRPr="006B2443">
        <w:t>başlarına;</w:t>
      </w:r>
      <w:proofErr w:type="gramEnd"/>
      <w:r w:rsidRPr="006B2443">
        <w:t xml:space="preserve"> diğer yetişkinlerin bakımında; kurumların bakımında; hastanelerde vb. Durumlarını daha iyi anlamak için kız ve erkek çocuklara danışılmalıdır. Birincil ve ikincil ayrılıkların nedenleri analiz edilmelidir.</w:t>
      </w:r>
    </w:p>
    <w:p w14:paraId="749C0D2C" w14:textId="45DD56B1" w:rsidR="006B2443" w:rsidRDefault="006B2443" w:rsidP="00382EB7">
      <w:r w:rsidRPr="006B2443">
        <w:rPr>
          <w:b/>
          <w:bCs/>
        </w:rPr>
        <w:t>Planlama.</w:t>
      </w:r>
      <w:r>
        <w:t xml:space="preserve"> </w:t>
      </w:r>
      <w:r w:rsidRPr="006B2443">
        <w:t>Coğrafi ve programatik kapsama alanlarının ilk haritalandırmasına dayanarak, etkilenen tüm bölgelere en azından asgari düzeyde bir hızlı müdahale ile ulaşmak amacıyla hızlı acil Kimlik Tespiti, Belgeleme, İzleme ve Yeniden Birleştirme (IDTR), bakım ve koruma müdahaleleri için bir strateji ve coğrafi ve programatik kapsama alanlarının bir bölümünü belirleyin.</w:t>
      </w:r>
    </w:p>
    <w:p w14:paraId="5753AE2C" w14:textId="47C05EC7" w:rsidR="006B2443" w:rsidRDefault="006B2443" w:rsidP="00382EB7">
      <w:r w:rsidRPr="006B2443">
        <w:t>Dağıtılacak rehber ve araçları teyit edin, örneğin, kurumlar arası hızlı değerlendirme aracı, refakatsiz ve ailelerinden ayrı düşmüş çocuklar için kayıt formu.</w:t>
      </w:r>
    </w:p>
    <w:p w14:paraId="3A00C8B1" w14:textId="7856E56A" w:rsidR="006B2443" w:rsidRDefault="006B2443" w:rsidP="00382EB7">
      <w:r w:rsidRPr="006B2443">
        <w:lastRenderedPageBreak/>
        <w:t>Hangi acil bakım yerleştirmelerinin kullanılabileceğini ve bunların ve gayri resmi bakım düzenlemelerinin nasıl desteklenip izlenebileceğini belirleyin.</w:t>
      </w:r>
    </w:p>
    <w:p w14:paraId="38AC01F4" w14:textId="4267F87A" w:rsidR="006B2443" w:rsidRDefault="006B2443" w:rsidP="00382EB7">
      <w:r w:rsidRPr="006B2443">
        <w:t>Gerektiğinde, başlangıçta en fazla risk altında olan çocuklara öncelik verin. Bu, hızlı bir bağlamsal analiz yoluyla yapılmalıdır. Hassasiyet, hangi çocukların belirli bir bağlamda en yaygın istismar, sömürü ve ihmal biçimlerine maruz kalma ihtimalinin en yüksek olduğu belirlenerek tespit edilmelidir. Bu analizde yaş (özellikle 0-5 yaş), cinsiyet, engellilik, refakatsiz ve ailelerinden ayrı düşmüş çocuklar ve marjinal sosyal ve etnik gruplar dikkate alınmalıdır. Bakım, barınma, su, gıda dışı malzemelere (NFI) vb. erişimlerinin sağlanması.</w:t>
      </w:r>
    </w:p>
    <w:p w14:paraId="29B42B40" w14:textId="5D2C0049" w:rsidR="006B2443" w:rsidRDefault="006B2443" w:rsidP="00382EB7">
      <w:r w:rsidRPr="006B2443">
        <w:rPr>
          <w:b/>
          <w:bCs/>
        </w:rPr>
        <w:t>Fon sağlama stratejisi.</w:t>
      </w:r>
      <w:r>
        <w:t xml:space="preserve"> </w:t>
      </w:r>
      <w:r w:rsidRPr="006B2443">
        <w:t>Geçici ve uzun vadeli bakım yerleştirmelerini desteklemek veya kurmak; savunmasız çocukları tespit etmek, desteklemek ve izlemek için topluluk kapasitelerini geliştirmek ve gerekli aile destek hizmetleri, psikososyal hükümler vb. geliştirmek için kavram notları, müdahale planları ve finansman teklifleri geliştirin ve kullanıma sunun. Ailelerdeki çocuklara takip bakımı ve koruma desteği sağlamak ve izlemek için toplum ve çocukların katılımına yönelik plan ve bütçeleri entegre edin.</w:t>
      </w:r>
    </w:p>
    <w:p w14:paraId="7C13E0AF" w14:textId="042DE356" w:rsidR="006B2443" w:rsidRDefault="006B2443" w:rsidP="00382EB7">
      <w:r w:rsidRPr="006B2443">
        <w:t>Bağışçıları yetimhanelere kaynak aktarmanın riskleri konusunda bilgilendirin.</w:t>
      </w:r>
    </w:p>
    <w:p w14:paraId="6F771728" w14:textId="4AD83119" w:rsidR="006B2443" w:rsidRDefault="006B2443" w:rsidP="00382EB7">
      <w:r w:rsidRPr="006B2443">
        <w:rPr>
          <w:b/>
          <w:bCs/>
        </w:rPr>
        <w:t>Personel.</w:t>
      </w:r>
      <w:r>
        <w:t xml:space="preserve"> </w:t>
      </w:r>
      <w:r w:rsidRPr="006B2443">
        <w:t>Ayrılmanın önlenmesi, savunmasız çocukların tespiti ve kaydı, iz sürme ve yeniden birleştirme konularında çalışmalar yürütmek ve geçici bakım programlama ve sunumunu desteklemek üzere bakım ve koruma personeli görevlendirin.</w:t>
      </w:r>
    </w:p>
    <w:p w14:paraId="6EDA0AB0" w14:textId="7D9CE4A4" w:rsidR="00382EB7" w:rsidRDefault="006B2443" w:rsidP="00382EB7">
      <w:r w:rsidRPr="006B2443">
        <w:t xml:space="preserve">Geçici bakım konusunda lider kurum, deneyimli bir çocuk koruma yöneticisi atamalı ve geçici bakım programının (en azından ilk altı hafta için) oluşturulması/denetlenmesi için lojistik destek tahsis etmelidir. Acil durumun ölçeğine bağlı olarak, kullanılan barınakların işletilmesi; koruyucu bakıcıların işe alınması ve </w:t>
      </w:r>
      <w:proofErr w:type="gramStart"/>
      <w:r w:rsidRPr="006B2443">
        <w:t>eğitilmesi;</w:t>
      </w:r>
      <w:proofErr w:type="gramEnd"/>
      <w:r w:rsidRPr="006B2443">
        <w:t xml:space="preserve"> toplum temelli izleme ve yeniden entegrasyon hizmetlerinin yönetilmesi için bir çocuk koruma görevlisi veya görevlilerine ihtiyaç duyulması muhtemeldir.</w:t>
      </w:r>
    </w:p>
    <w:p w14:paraId="06FC68FC" w14:textId="051EE7D0" w:rsidR="006B2443" w:rsidRDefault="006B2443" w:rsidP="00382EB7">
      <w:r w:rsidRPr="006B2443">
        <w:t>Geçici bakım altındaki çocukların toplum temelinde izlenmesi için personel ve/veya toplum gönüllüleri tahsis edin ve bu kişilerin bir çocuk koruma çalışanının gözetimi altında olmasını sağlayın. Toplum temelli izleme ve takip desteğini destekleyebilecek mevcut toplum temelli çocuk koruma komiteleri ve/veya çocuk grupları ile bağlantı kurulmasını sağlayın.</w:t>
      </w:r>
    </w:p>
    <w:p w14:paraId="0DAFDC40" w14:textId="0ACC4316" w:rsidR="006B2443" w:rsidRDefault="006B2443" w:rsidP="00382EB7">
      <w:r w:rsidRPr="006B2443">
        <w:rPr>
          <w:b/>
          <w:bCs/>
        </w:rPr>
        <w:t>Kaynaklar.</w:t>
      </w:r>
      <w:r>
        <w:t xml:space="preserve"> </w:t>
      </w:r>
      <w:r w:rsidRPr="006B2443">
        <w:t xml:space="preserve">Hanelere ve refakatsiz çocuklara temel kaynakların dağıtımını teşvik etmek ve/veya kolaylaştırmak. Gıda yardımı ve </w:t>
      </w:r>
      <w:proofErr w:type="spellStart"/>
      <w:r w:rsidRPr="006B2443">
        <w:t>NFI'ların</w:t>
      </w:r>
      <w:proofErr w:type="spellEnd"/>
      <w:r w:rsidRPr="006B2443">
        <w:t xml:space="preserve"> çocuk bakım kurumlarına dağıtımını koordine edin ve tesislerin ve içindeki çocukların kayıt altına alındığından emin olun. Yardım dağıtımının ailelerin ayrılmasını teşvik etmemesini sağlayın.</w:t>
      </w:r>
    </w:p>
    <w:p w14:paraId="59365891" w14:textId="29406AF8" w:rsidR="006B2443" w:rsidRDefault="006B2443" w:rsidP="00382EB7">
      <w:r>
        <w:rPr>
          <w:b/>
          <w:bCs/>
        </w:rPr>
        <w:t xml:space="preserve">İletişim. </w:t>
      </w:r>
      <w:r w:rsidRPr="006B2443">
        <w:t xml:space="preserve">Ailelerin ayrı tutulması sorunu ve ailelerin yeniden bir araya getirilmesi ve çocukların bakımına yardımcı olmak için kurumlar tarafından atılacak adımlar hakkında hükümet veya kurumlar arası bir </w:t>
      </w:r>
      <w:proofErr w:type="gramStart"/>
      <w:r w:rsidRPr="006B2443">
        <w:t>brifing</w:t>
      </w:r>
      <w:proofErr w:type="gramEnd"/>
      <w:r w:rsidRPr="006B2443">
        <w:t xml:space="preserve"> ve medya açıklaması yayınlayın.</w:t>
      </w:r>
    </w:p>
    <w:p w14:paraId="27546CC2" w14:textId="288103C9" w:rsidR="006B2443" w:rsidRDefault="006B2443" w:rsidP="00382EB7">
      <w:r w:rsidRPr="006B2443">
        <w:t>Aileler için ayrılığı önlemeye yönelik tedbirler ve çocukların ve yetişkinlerin iyileşmesine yardımcı olabilecek psikososyal tedbirler konusunda rehberlik yayınlayın.</w:t>
      </w:r>
    </w:p>
    <w:p w14:paraId="787AF076" w14:textId="6A3D7F29" w:rsidR="006B2443" w:rsidRDefault="006B2443" w:rsidP="00382EB7">
      <w:r w:rsidRPr="006B2443">
        <w:t>Uluslararası standartları ve ilkeleri teşvik etmek için çocuk bakımı ve korunması alanında çalışan herkese rehberlik sağlamak.</w:t>
      </w:r>
    </w:p>
    <w:p w14:paraId="54443B0F" w14:textId="17624B77" w:rsidR="006B2443" w:rsidRDefault="006B2443" w:rsidP="00382EB7">
      <w:r>
        <w:rPr>
          <w:b/>
          <w:bCs/>
        </w:rPr>
        <w:t xml:space="preserve">Koruma. </w:t>
      </w:r>
      <w:r w:rsidRPr="006B2443">
        <w:t xml:space="preserve">Koruma risklerini belirleyin ve gerektiğinde bunları ele alacak mekanizmaları hızla kurun: çocukların ayrı düşmesi; insan </w:t>
      </w:r>
      <w:proofErr w:type="gramStart"/>
      <w:r w:rsidRPr="006B2443">
        <w:t>ticareti;</w:t>
      </w:r>
      <w:proofErr w:type="gramEnd"/>
      <w:r w:rsidRPr="006B2443">
        <w:t xml:space="preserve"> toplumsal cinsiyete dayalı şiddet; çocukların silahlı kuvvetlere veya gruplara alınması; ayrı düşmüş çocukların yasadışı evlat edinilmesi ve uygun prosedürleri izlemeyen tahliyelerin önlenmesi gibi.</w:t>
      </w:r>
    </w:p>
    <w:p w14:paraId="30F5C5C2" w14:textId="32143039" w:rsidR="006B2443" w:rsidRDefault="006B2443" w:rsidP="00382EB7">
      <w:r w:rsidRPr="006B2443">
        <w:lastRenderedPageBreak/>
        <w:t>Çocukların yasadışı hareketlerini önlemek için sınırlara/havaalanlarına polis/güvenlik personeli konuşlandırılmasını önermek ve savunmak.</w:t>
      </w:r>
    </w:p>
    <w:p w14:paraId="4B8AB693" w14:textId="2459000A" w:rsidR="000A75E2" w:rsidRDefault="000A75E2" w:rsidP="00382EB7">
      <w:r w:rsidRPr="000A75E2">
        <w:t>Çocukların uygun ve doğrulanmış belgeler olmaksızın ülke dışına çıkarılmasını önlemek için ilgili büyükelçilikler nezdinde girişimlerde bulunun. Tüm tıbbi ve insani yardım personelinin yanı sıra polis, okullar ve topluluklara ayrılmayı önleyici tedbirler konusunda rehberlik dağıtın.</w:t>
      </w:r>
    </w:p>
    <w:p w14:paraId="05634C23" w14:textId="4552286F" w:rsidR="000A75E2" w:rsidRDefault="000A75E2" w:rsidP="00382EB7">
      <w:r w:rsidRPr="000A75E2">
        <w:rPr>
          <w:b/>
          <w:bCs/>
        </w:rPr>
        <w:t>Bilgi yönetimi.</w:t>
      </w:r>
      <w:r>
        <w:t xml:space="preserve"> </w:t>
      </w:r>
      <w:r w:rsidRPr="000A75E2">
        <w:t>Halihazırda mevcut değilse, çocuk koruma faaliyetlerini desteklemek için bir bilgi yönetim sistemi (bir veri tabanı içerebilir) kurun ve gizlilik ve raporlama mekanizmaları ile çocuk koruma konularını raporlamak, izlemek ve ele almak için standart işletim prosedürleri üzerinde anlaşın.</w:t>
      </w:r>
    </w:p>
    <w:p w14:paraId="7BE5F1E1" w14:textId="39B7549F" w:rsidR="000A75E2" w:rsidRDefault="000A75E2" w:rsidP="000A75E2">
      <w:pPr>
        <w:pStyle w:val="ListeParagraf"/>
        <w:numPr>
          <w:ilvl w:val="0"/>
          <w:numId w:val="5"/>
        </w:numPr>
        <w:rPr>
          <w:b/>
          <w:bCs/>
        </w:rPr>
      </w:pPr>
      <w:r w:rsidRPr="000A75E2">
        <w:rPr>
          <w:b/>
          <w:bCs/>
        </w:rPr>
        <w:t>İlk bakım müdahalesi</w:t>
      </w:r>
    </w:p>
    <w:p w14:paraId="493618B9" w14:textId="5BF8F361" w:rsidR="000A75E2" w:rsidRDefault="000A75E2" w:rsidP="000A75E2">
      <w:r w:rsidRPr="000A75E2">
        <w:rPr>
          <w:b/>
          <w:bCs/>
        </w:rPr>
        <w:t>Derhal yeniden birleşme.</w:t>
      </w:r>
      <w:r>
        <w:t xml:space="preserve"> </w:t>
      </w:r>
      <w:r w:rsidRPr="000A75E2">
        <w:t>Yakın zamanda ve kazara ayrı düşmüş çocuklar için, çocuğun yüksek yararına olduğu durumlarda, çocuğun yerini tespit etmek ve ebeveynleri veya geleneksel bakıcıları ile yeniden bir araya getirmek için derhal harekete geçin. Çocukların görüşlerinin alınmasını ve hayatta kalmaları, bakımları ve korunmaları için mevcut temel hükümlere erişimlerinin sağlanmasını temin edin.</w:t>
      </w:r>
    </w:p>
    <w:p w14:paraId="789DC725" w14:textId="3E9D4566" w:rsidR="00B72CF0" w:rsidRDefault="00B72CF0" w:rsidP="000A75E2">
      <w:r w:rsidRPr="00B72CF0">
        <w:rPr>
          <w:b/>
          <w:bCs/>
        </w:rPr>
        <w:t>Kimlik belirleme ve kayıt.</w:t>
      </w:r>
      <w:r>
        <w:t xml:space="preserve"> </w:t>
      </w:r>
      <w:r w:rsidRPr="00B72CF0">
        <w:t xml:space="preserve">Geçici bakım, izleme ve çocuk koruma ihtiyacı olan çocuklar ile gayri resmi bakım düzenlemelerindeki çocukları belirleyin ve kaydedin. Buna, tedavi için hastaneye yatırılan ailelerinden ayrı düşmüş çocuklar da dahil edilmelidir. Yönetilemez vaka yüklerinden kaçınmak için önceden belirlenen kayıt kriterlerine uyun. Kullanıldığı yerlerde Kurumlar Arası CP </w:t>
      </w:r>
      <w:proofErr w:type="spellStart"/>
      <w:r w:rsidRPr="00B72CF0">
        <w:t>IMS'ye</w:t>
      </w:r>
      <w:proofErr w:type="spellEnd"/>
      <w:r>
        <w:t xml:space="preserve"> (</w:t>
      </w:r>
      <w:r w:rsidRPr="00B72CF0">
        <w:t>Inter-</w:t>
      </w:r>
      <w:proofErr w:type="spellStart"/>
      <w:r w:rsidRPr="00B72CF0">
        <w:t>Agency</w:t>
      </w:r>
      <w:proofErr w:type="spellEnd"/>
      <w:r w:rsidRPr="00B72CF0">
        <w:t xml:space="preserve"> CP IMS</w:t>
      </w:r>
      <w:r>
        <w:t>)</w:t>
      </w:r>
      <w:r w:rsidRPr="00B72CF0">
        <w:t xml:space="preserve"> yükleyin.</w:t>
      </w:r>
    </w:p>
    <w:p w14:paraId="327C413B" w14:textId="210171B3" w:rsidR="00B72CF0" w:rsidRDefault="00B72CF0" w:rsidP="000A75E2">
      <w:r w:rsidRPr="00B72CF0">
        <w:rPr>
          <w:b/>
          <w:bCs/>
        </w:rPr>
        <w:t>Çocuğun mevcut bakım durumunu değerlendirin.</w:t>
      </w:r>
      <w:r>
        <w:t xml:space="preserve"> </w:t>
      </w:r>
      <w:r w:rsidRPr="00B72CF0">
        <w:t>Yalnızca gerçekten alternatif bakıma ihtiyacı olan çocukların geçici bakıma yerleştirilmesini sağlamak için temel kontrolleri yapın. Çocuğun ulaşılabilir bir yasal vasisi olup olmadığını netleştirin.</w:t>
      </w:r>
    </w:p>
    <w:p w14:paraId="4F73B55F" w14:textId="22EA6125" w:rsidR="00B72CF0" w:rsidRDefault="00B72CF0" w:rsidP="000A75E2">
      <w:r w:rsidRPr="00B72CF0">
        <w:t xml:space="preserve">Yetişkinler tarafından alınan çocuklar, çocuk veya akran </w:t>
      </w:r>
      <w:proofErr w:type="spellStart"/>
      <w:r w:rsidRPr="00B72CF0">
        <w:t>reisli</w:t>
      </w:r>
      <w:proofErr w:type="spellEnd"/>
      <w:r w:rsidRPr="00B72CF0">
        <w:t xml:space="preserve"> hanelerde yaşayan çocuklar ve istismar veya ayrılma riski yüksek olan çocuklar için, mevcut düzenlemelerin uygun olup olmadığını ve ek destek veya hizmetlerin gerekli olup olmadığını her çocukla (kapasitelerine göre) ve bakıcısıyla birlikte değerlendirin.</w:t>
      </w:r>
    </w:p>
    <w:p w14:paraId="149D85D0" w14:textId="4F5A8D54" w:rsidR="00B72CF0" w:rsidRDefault="00B72CF0" w:rsidP="000A75E2">
      <w:r w:rsidRPr="00B72CF0">
        <w:t>Mevcut bakıcıları olmayan veya uygun olmayan bakım düzenlemelerinde bulunan çocuklar için geçici bakıma yönlendirin.</w:t>
      </w:r>
    </w:p>
    <w:p w14:paraId="5FECC0F5" w14:textId="4481E5C8" w:rsidR="00B72CF0" w:rsidRDefault="00B72CF0" w:rsidP="000A75E2">
      <w:r w:rsidRPr="00B72CF0">
        <w:t>Bakıma giren her çocuk için yerleştirmenin kayıtlı olduğundan, çocuğun tıbbi taramadan geçirildiğinden ve gerekirse acil tıbbi tedaviye veya reçeteli ilaçlara erişiminin olduğundan emin olun. Çocuğa ve bakıcıya birbirleri, yerleştirme, ileriye dönük plan ve ciddi sorunlar durumunda kime başvurmaları gerektiği hakkında temel bilgiler verin.</w:t>
      </w:r>
    </w:p>
    <w:p w14:paraId="465909CA" w14:textId="6EB87B71" w:rsidR="00B72CF0" w:rsidRDefault="00B72CF0" w:rsidP="000A75E2">
      <w:r w:rsidRPr="00B72CF0">
        <w:t>Gerektiğinde bebek ve ek beslenmeyi organize edin. Acil Durumlarda Bebek ve Küçük Çocuk Beslenmesi Çekirdek Grubu</w:t>
      </w:r>
      <w:r>
        <w:t xml:space="preserve"> (</w:t>
      </w:r>
      <w:proofErr w:type="spellStart"/>
      <w:r w:rsidRPr="00B72CF0">
        <w:t>Infant</w:t>
      </w:r>
      <w:proofErr w:type="spellEnd"/>
      <w:r w:rsidRPr="00B72CF0">
        <w:t xml:space="preserve"> </w:t>
      </w:r>
      <w:proofErr w:type="spellStart"/>
      <w:r w:rsidRPr="00B72CF0">
        <w:t>and</w:t>
      </w:r>
      <w:proofErr w:type="spellEnd"/>
      <w:r w:rsidRPr="00B72CF0">
        <w:t xml:space="preserve"> Young Child </w:t>
      </w:r>
      <w:proofErr w:type="spellStart"/>
      <w:r w:rsidRPr="00B72CF0">
        <w:t>Feeding</w:t>
      </w:r>
      <w:proofErr w:type="spellEnd"/>
      <w:r w:rsidRPr="00B72CF0">
        <w:t xml:space="preserve"> in </w:t>
      </w:r>
      <w:proofErr w:type="spellStart"/>
      <w:r w:rsidRPr="00B72CF0">
        <w:t>Emergencies</w:t>
      </w:r>
      <w:proofErr w:type="spellEnd"/>
      <w:r w:rsidRPr="00B72CF0">
        <w:t xml:space="preserve"> </w:t>
      </w:r>
      <w:proofErr w:type="spellStart"/>
      <w:r w:rsidRPr="00B72CF0">
        <w:t>Core</w:t>
      </w:r>
      <w:proofErr w:type="spellEnd"/>
      <w:r w:rsidRPr="00B72CF0">
        <w:t xml:space="preserve"> </w:t>
      </w:r>
      <w:proofErr w:type="spellStart"/>
      <w:r w:rsidRPr="00B72CF0">
        <w:t>Group</w:t>
      </w:r>
      <w:proofErr w:type="spellEnd"/>
      <w:r>
        <w:t>)</w:t>
      </w:r>
      <w:r w:rsidRPr="00B72CF0">
        <w:t xml:space="preserve"> tarafından verilen rehberliği takip edin.</w:t>
      </w:r>
    </w:p>
    <w:p w14:paraId="3664805C" w14:textId="5685EB82" w:rsidR="00B72CF0" w:rsidRDefault="00B72CF0" w:rsidP="000A75E2">
      <w:r w:rsidRPr="00B72CF0">
        <w:t>Gerektiğinde resmi ve gayri resmi bakıcıları desteklemek için temel erzak dağıtın. Erzaklar, resmi ve gayri resmi bakım düzenlemelerinde bulunan doğum yapmış çocukların hayatta kalma ihtiyaçlarını karşılamak için yeterli olmalı ve toplumdaki diğer hanelere sağlananlarla eşit olmalıdır.</w:t>
      </w:r>
    </w:p>
    <w:p w14:paraId="6AA8CEF6" w14:textId="49A8DC4A" w:rsidR="00B72CF0" w:rsidRDefault="00B72CF0" w:rsidP="000A75E2">
      <w:r w:rsidRPr="00B72CF0">
        <w:rPr>
          <w:b/>
          <w:bCs/>
        </w:rPr>
        <w:t>Aile temelli bakım.</w:t>
      </w:r>
      <w:r>
        <w:t xml:space="preserve"> </w:t>
      </w:r>
      <w:r w:rsidRPr="00B72CF0">
        <w:t xml:space="preserve">Halihazırda uygun bakıcıları olmayan ve geçici bakıma ihtiyaç duyan çocuklar için, genellikle geniş aile üyelerinin veya çocuğun tanıdığı ve ona bakabilecek diğer yetişkinlerin yanına </w:t>
      </w:r>
      <w:r w:rsidRPr="00B72CF0">
        <w:lastRenderedPageBreak/>
        <w:t>yerleştirilmeleri çocuğun yüksek yararına olacaktır (bu ilişkiler doğrulanmalı, yerleştirmenin çocuğun yüksek yararına olup olmadığına dair bir değerlendirme yapılmalı ve yerleştirme kaydedilmelidir).</w:t>
      </w:r>
    </w:p>
    <w:p w14:paraId="6E17D66D" w14:textId="4093957B" w:rsidR="00B72CF0" w:rsidRDefault="00B72CF0" w:rsidP="000A75E2">
      <w:r w:rsidRPr="00B72CF0">
        <w:t>Üç yaşın altındaki çocuklar ve kendilerine bakacak aileleri olmayan ancak özel bakıma ihtiyaç duyan veya özel gereksinimleri olan (örneğin kardeş gruplarını bir arada tutmak için) çocuklar</w:t>
      </w:r>
      <w:r>
        <w:t xml:space="preserve"> için </w:t>
      </w:r>
      <w:r w:rsidRPr="00B72CF0">
        <w:t>eğitimli koruyucu bakıcılara öncelik verilmelidir.</w:t>
      </w:r>
    </w:p>
    <w:p w14:paraId="78DA72F6" w14:textId="72063F75" w:rsidR="00B72CF0" w:rsidRDefault="00B72CF0" w:rsidP="000A75E2">
      <w:r w:rsidRPr="00B72CF0">
        <w:t>Spontane koruyucu bakım konusunda toplumu teşvik edin ve destekleyin.</w:t>
      </w:r>
    </w:p>
    <w:p w14:paraId="74BD6629" w14:textId="424D4819" w:rsidR="00B72CF0" w:rsidRDefault="00B72CF0" w:rsidP="000A75E2">
      <w:r w:rsidRPr="00B72CF0">
        <w:rPr>
          <w:b/>
          <w:bCs/>
        </w:rPr>
        <w:t xml:space="preserve">Çocuk ve akran </w:t>
      </w:r>
      <w:proofErr w:type="spellStart"/>
      <w:r w:rsidRPr="00B72CF0">
        <w:rPr>
          <w:b/>
          <w:bCs/>
        </w:rPr>
        <w:t>reisli</w:t>
      </w:r>
      <w:proofErr w:type="spellEnd"/>
      <w:r w:rsidRPr="00B72CF0">
        <w:rPr>
          <w:b/>
          <w:bCs/>
        </w:rPr>
        <w:t xml:space="preserve"> haneler desteklenmiştir.</w:t>
      </w:r>
      <w:r>
        <w:t xml:space="preserve"> </w:t>
      </w:r>
      <w:r w:rsidRPr="00B72CF0">
        <w:t xml:space="preserve">Kardeş grupları ve daha büyük çocuklar birlikte yaşamayı talep edebilir. Küçük kardeşlere bakabilecek büyük kardeşlerin bulunduğu veya yetişkin desteğinin mevcut olduğu ya da ayarlanabildiği durumlarda, bu uygun bir bakım seçeneği olabilir. Toplum temelli izleme ve desteğin mevcut olduğundan ve çocuk </w:t>
      </w:r>
      <w:proofErr w:type="spellStart"/>
      <w:r w:rsidRPr="00B72CF0">
        <w:t>reisli</w:t>
      </w:r>
      <w:proofErr w:type="spellEnd"/>
      <w:r w:rsidRPr="00B72CF0">
        <w:t xml:space="preserve"> hanelerdeki çocukların gerektiğinde izleme hizmetlerine erişebildiğinden emin olun.</w:t>
      </w:r>
    </w:p>
    <w:p w14:paraId="29D3CDA9" w14:textId="0C3104B6" w:rsidR="00B72CF0" w:rsidRDefault="00B72CF0" w:rsidP="000A75E2">
      <w:r w:rsidRPr="002D1D79">
        <w:rPr>
          <w:b/>
          <w:bCs/>
        </w:rPr>
        <w:t>Kurum bakımı.</w:t>
      </w:r>
      <w:r>
        <w:t xml:space="preserve"> </w:t>
      </w:r>
      <w:r w:rsidR="002D1D79" w:rsidRPr="002D1D79">
        <w:t xml:space="preserve">Koruyucu bakıcı sıkıntısının olduğu, daha büyük çocukların ikame bir aileyle yaşamak istemediği veya denetimli grup yaşamı düzenlemelerinde bulunmanın çocuğun yüksek yararına olduğu durumlarda, üzerinde mutabık kalınan kalite standartlarını karşılayan mevcut yatılı bakımdan yararlanın. İdeal olarak bunlar küçük grup bakım modeline dayalı olmalıdır. Normal ailelerde olduğu gibi, grup bakımındaki çocuklar ideal olarak karışık yaşlarda ve yeteneklerde </w:t>
      </w:r>
      <w:proofErr w:type="gramStart"/>
      <w:r w:rsidR="002D1D79" w:rsidRPr="002D1D79">
        <w:t>olmalıdır -</w:t>
      </w:r>
      <w:proofErr w:type="gramEnd"/>
      <w:r w:rsidR="002D1D79" w:rsidRPr="002D1D79">
        <w:t xml:space="preserve"> kardeş olmadıkları sürece, aynı yaştaki veya engelli çocukları tek bir yere yerleştirmekten kaçının, çünkü bu, çocukların birbirlerinden öğrenme ve birbirleri tarafından teşvik edilme fırsatlarını azaltır. Ayrıca bakıcılar üzerinde daha fazla baskı oluşturabilir.</w:t>
      </w:r>
    </w:p>
    <w:p w14:paraId="4F8E6AF8" w14:textId="38B67DE1" w:rsidR="002D1D79" w:rsidRDefault="002D1D79" w:rsidP="000A75E2">
      <w:r w:rsidRPr="002D1D79">
        <w:t>Çocuklar 12 haftadan daha uzun süre geçici yatılı bakımda kalmamalıdır.</w:t>
      </w:r>
    </w:p>
    <w:p w14:paraId="4C07E4FF" w14:textId="70372341" w:rsidR="002D1D79" w:rsidRDefault="002D1D79" w:rsidP="000A75E2">
      <w:r w:rsidRPr="002D1D79">
        <w:t>Bir gencin yerinin bilinmesi halinde hayatının riske gireceği durumlarda, daha uygun toplum temelli bakım bulunana veya risk azalana kadar geçici olarak güvenli bir evde (güvenli yatılı konaklama) kalmak gerekebilir.</w:t>
      </w:r>
    </w:p>
    <w:p w14:paraId="0E505AF8" w14:textId="7901B24D" w:rsidR="002D1D79" w:rsidRDefault="002D1D79" w:rsidP="000A75E2">
      <w:r w:rsidRPr="002D1D79">
        <w:rPr>
          <w:b/>
          <w:bCs/>
        </w:rPr>
        <w:t>Geçici bakım merkezleri.</w:t>
      </w:r>
      <w:r>
        <w:t xml:space="preserve"> </w:t>
      </w:r>
      <w:r w:rsidRPr="002D1D79">
        <w:t>Yukarıdaki seçeneklerden hiçbiri yeterli değilse, mevcut gayri resmi ve resmi bakım seçeneklerinin kapasitesinin ek taleple başa çıkmak veya bakım kalitesini kabul edilen temel standartları karşılayacak şekilde iyileştirmek için nasıl artırılabileceğini değerlendirin. Bu mümkün, uygun veya yeterli değilse, acil durum barınakları, geçici bakım merkezleri gibi başka geçici bakım hükümleri oluşturmayı düşünün.</w:t>
      </w:r>
    </w:p>
    <w:p w14:paraId="51223D77" w14:textId="2A5EA7DC" w:rsidR="002D1D79" w:rsidRDefault="002D1D79" w:rsidP="000A75E2">
      <w:r w:rsidRPr="002D1D79">
        <w:rPr>
          <w:b/>
          <w:bCs/>
        </w:rPr>
        <w:t>İzleme ve vaka yönetimi.</w:t>
      </w:r>
      <w:r>
        <w:t xml:space="preserve"> </w:t>
      </w:r>
      <w:r w:rsidRPr="002D1D79">
        <w:t>Aile temelli veya yatılı bakımdaki her kayıtlı çocuk için bir vaka dosyası açın ve çocuğun refahını izlemekten, yerleştirmeyi desteklemekten ve izleme ve diğer faaliyetler hakkında güncelleme yapmaktan sorumlu bir vaka çalışanı atayın. Geçici bakımdaki çocuklar için izleme ziyaretleri en az 1-2 haftada bir gerçekleştirilmelidir. Her ziyaret sırasında vaka çalışanı çocuğun görüşlerini ve duygularını dinlemek için zaman ayırmalıdır.</w:t>
      </w:r>
    </w:p>
    <w:p w14:paraId="0C5A7678" w14:textId="4EBCB564" w:rsidR="002D1D79" w:rsidRDefault="002D1D79" w:rsidP="000A75E2">
      <w:r w:rsidRPr="002D1D79">
        <w:t>Vaka çalışanı bir bakım planı geliştirmeli ve çocuğu, bakıcıları ve diğer kilit paydaşları içeren 12 haftalık bir yerleştirme incelemesi düzenlemelidir. Gözden geçirme, çocuğun aile birleşimi mümkün olana kadar veya kalıcı uzun vadeli bir seçenek olarak yerleştirmede kalıp kalamayacağını veya çocuğun daha uygun bir bakım düzenlemesine taşınması gerekip gerekmediğini belirlemelidir.</w:t>
      </w:r>
    </w:p>
    <w:p w14:paraId="38879A51" w14:textId="50E775E2" w:rsidR="002D1D79" w:rsidRDefault="002D1D79" w:rsidP="000A75E2">
      <w:r w:rsidRPr="002D1D79">
        <w:t xml:space="preserve">Vaka dosyasını düzenli olarak güncelleyin. Kullanılıyorsa vakayı IA CP </w:t>
      </w:r>
      <w:proofErr w:type="spellStart"/>
      <w:r w:rsidRPr="002D1D79">
        <w:t>IMS'ye</w:t>
      </w:r>
      <w:proofErr w:type="spellEnd"/>
      <w:r w:rsidRPr="002D1D79">
        <w:t xml:space="preserve"> yükleyin. Kurumlar arası hizmetlerin dahil olduğu durumlarda, sıkı veri koruma ve gizlilik protokollerini kabul edin ve sürdürün</w:t>
      </w:r>
      <w:r>
        <w:t>.</w:t>
      </w:r>
    </w:p>
    <w:p w14:paraId="5AA241EE" w14:textId="7B63216B" w:rsidR="002D1D79" w:rsidRDefault="002D1D79" w:rsidP="000A75E2">
      <w:r w:rsidRPr="002D1D79">
        <w:rPr>
          <w:b/>
          <w:bCs/>
        </w:rPr>
        <w:t>Kurumlar arası koordinasyon.</w:t>
      </w:r>
      <w:r>
        <w:t xml:space="preserve"> </w:t>
      </w:r>
      <w:r w:rsidRPr="002D1D79">
        <w:t xml:space="preserve">Kilit kurumların/personelin bakıma ve takibe muhtaç çocukları ilgili çocuk koruma personeline/kuruluşlarına yönlendirdiğinden ve çocuk ve akran </w:t>
      </w:r>
      <w:proofErr w:type="spellStart"/>
      <w:r w:rsidRPr="002D1D79">
        <w:t>reisli</w:t>
      </w:r>
      <w:proofErr w:type="spellEnd"/>
      <w:r w:rsidRPr="002D1D79">
        <w:t xml:space="preserve"> hanelerdeki çocuklar, mevcut kurumlardaki çocuklar, gayri resmi koruyucu ailedeki çocuklar, sokakta yaşayan </w:t>
      </w:r>
      <w:r w:rsidRPr="002D1D79">
        <w:lastRenderedPageBreak/>
        <w:t>çocuklar ve engelli, ciddi sağlık sorunları veya diğer kilit kırılganlıkları olan veya hanelerdeki çocuklar da dahil olmak üzere kırılgan haneleri tespit edip desteklediklerinden emin olmak için kurumlar arası koordinasyon grubuyla birlikte çalışın.</w:t>
      </w:r>
    </w:p>
    <w:p w14:paraId="2505FF42" w14:textId="2482940B" w:rsidR="002D1D79" w:rsidRDefault="002D1D79" w:rsidP="000A75E2">
      <w:r w:rsidRPr="002D1D79">
        <w:t>Kurumların hizmetleri aracılığıyla gereksiz veya daha fazla ayrılmaları önlemek için acil adımlar atıp atmadıklarını kontrol edin; bu adımlar arasında temel erzakların ihtiyacı olan tüm hanelere (sadece ayrılmış çocuklara değil) dağıtılması ve toplumda ayrılmanın nasıl önleneceği konusunda farkındalık yaratılması yer almaktadır.</w:t>
      </w:r>
    </w:p>
    <w:p w14:paraId="40762244" w14:textId="3273E51A" w:rsidR="002D1D79" w:rsidRDefault="002D1D79" w:rsidP="000A75E2">
      <w:r w:rsidRPr="002D1D79">
        <w:t>Aile ayrılığının nedenlerine ilişkin devam eden incelemeleri koordine edin ve bu temel nedenleri ele almak için müdahaleleri uyarlayın.</w:t>
      </w:r>
    </w:p>
    <w:p w14:paraId="2328D40A" w14:textId="61585D34" w:rsidR="002D1D79" w:rsidRDefault="002D1D79" w:rsidP="000A75E2">
      <w:r w:rsidRPr="002D1D79">
        <w:rPr>
          <w:b/>
          <w:bCs/>
        </w:rPr>
        <w:t>İzleme ve yeniden birleştirme.</w:t>
      </w:r>
      <w:r>
        <w:t xml:space="preserve"> </w:t>
      </w:r>
      <w:r w:rsidRPr="002D1D79">
        <w:t>Aile üyelerinin yerini tespit etmek ve doğrulamak ve yeniden birleşmenin çocuğun yüksek yararına olup olmadığını değerlendirmek için izleme ekiplerini destekleyin. Yerleştirmenin planlandığı gibi gittiğinden ve başka sorunların ortaya çıkmadığından emin olmak için belirli bir süre sonra çocuk ve aileyi takip edin.</w:t>
      </w:r>
    </w:p>
    <w:p w14:paraId="15FC7932" w14:textId="3CBA07E4" w:rsidR="00A80F55" w:rsidRDefault="00A80F55" w:rsidP="000A75E2">
      <w:r w:rsidRPr="00A80F55">
        <w:rPr>
          <w:b/>
          <w:bCs/>
        </w:rPr>
        <w:t>Çocuk koruması.</w:t>
      </w:r>
      <w:r>
        <w:t xml:space="preserve"> </w:t>
      </w:r>
      <w:r w:rsidRPr="00A80F55">
        <w:t>Çocuğun mevcut bakıcıları ile ilgili çocuk koruma endişeleri varsa, yerel veya belirlenmiş makamlara başvurun ve alternatif bir bakım yerleştirmesinin gerekli olup olmadığını değerlendirin. Acil güvenlik endişeleri varsa, çocuk için en iyi acil çözümü belirlemek için çocukla birlikte çalışın (örneğin, durum kötüleşirse gidebileceği bir yer varsa, yardım için birini arayabilir mi).</w:t>
      </w:r>
    </w:p>
    <w:p w14:paraId="56C79507" w14:textId="77777777" w:rsidR="00A80F55" w:rsidRPr="00A80F55" w:rsidRDefault="00A80F55" w:rsidP="00A80F55">
      <w:pPr>
        <w:pStyle w:val="ListeParagraf"/>
        <w:numPr>
          <w:ilvl w:val="0"/>
          <w:numId w:val="5"/>
        </w:numPr>
        <w:rPr>
          <w:b/>
          <w:bCs/>
        </w:rPr>
      </w:pPr>
      <w:r w:rsidRPr="00A80F55">
        <w:rPr>
          <w:b/>
          <w:bCs/>
        </w:rPr>
        <w:t>İlk müdahalenin üzerine inşa edilen ve uzun vadeli bakım seçeneklerinin hazırlanması</w:t>
      </w:r>
    </w:p>
    <w:p w14:paraId="47CD870D" w14:textId="50036C1B" w:rsidR="00A80F55" w:rsidRDefault="00A80F55" w:rsidP="00A80F55">
      <w:r w:rsidRPr="00A80F55">
        <w:rPr>
          <w:b/>
          <w:bCs/>
        </w:rPr>
        <w:t>Geçici ve uzun vadeli bakım yerleştirmelerinin geliştirilmesi.</w:t>
      </w:r>
      <w:r>
        <w:t xml:space="preserve"> </w:t>
      </w:r>
      <w:r w:rsidRPr="00A80F55">
        <w:t>Çocuğun tercihi, kültürel normlar, kardeşlerin bir arada tutulması, çocukların yaşları, özel ihtiyaçları ve yerleştirmelerin muhtemel süresi göz önünde bulundurularak, geçici bakıma ihtiyaç duyan bireysel çocukların ihtiyaçlarını karşılayabilecek bir dizi bakım hükmü geliştirmeye ve desteklemeye devam edin. Yerleştirmeler, çocuklar ve çocuğun toplumundan yetişkinlerle ortaklaşa geliştirilmelidir.</w:t>
      </w:r>
    </w:p>
    <w:p w14:paraId="2E571FC7" w14:textId="760B88FE" w:rsidR="00A80F55" w:rsidRDefault="00A80F55" w:rsidP="00A80F55">
      <w:r w:rsidRPr="00A80F55">
        <w:t>Çocuğun, yeniden birleşme veya başka bir bakım planına kadar çocuğa bakmaya devam edebilecek uygun bakıcılarla birlikte olduğu durumlarda, bu bakıcılar bunu yapmaya teşvik edilmelidir.</w:t>
      </w:r>
    </w:p>
    <w:p w14:paraId="33937B07" w14:textId="30CA6115" w:rsidR="00A80F55" w:rsidRDefault="00A80F55" w:rsidP="00A80F55">
      <w:r w:rsidRPr="00A80F55">
        <w:t>Kısa vadede yeniden bir araya getirilmesi mümkün olmayan, mevcut bakıcılarıyla kalamayan veya 12 haftadan uzun süredir geçici yatılı bakımda olan çocuklar için, daha uzun vadeli istikrarlı bakım yerleştirmelerine ilişkin bir karar verilmesi gerekecektir. Bir en yüksek menfaat tespiti (</w:t>
      </w:r>
      <w:proofErr w:type="spellStart"/>
      <w:r>
        <w:t>best</w:t>
      </w:r>
      <w:proofErr w:type="spellEnd"/>
      <w:r>
        <w:t xml:space="preserve"> </w:t>
      </w:r>
      <w:proofErr w:type="spellStart"/>
      <w:r>
        <w:t>interest</w:t>
      </w:r>
      <w:proofErr w:type="spellEnd"/>
      <w:r>
        <w:t xml:space="preserve"> </w:t>
      </w:r>
      <w:proofErr w:type="spellStart"/>
      <w:proofErr w:type="gramStart"/>
      <w:r>
        <w:t>determination</w:t>
      </w:r>
      <w:proofErr w:type="spellEnd"/>
      <w:r>
        <w:t xml:space="preserve"> -</w:t>
      </w:r>
      <w:proofErr w:type="gramEnd"/>
      <w:r>
        <w:t xml:space="preserve"> </w:t>
      </w:r>
      <w:r w:rsidRPr="00A80F55">
        <w:t>BID) yapılmalıdır.</w:t>
      </w:r>
    </w:p>
    <w:p w14:paraId="5EFB350C" w14:textId="2D946DFC" w:rsidR="00A80F55" w:rsidRDefault="00A80F55" w:rsidP="00A80F55">
      <w:r w:rsidRPr="00A80F55">
        <w:rPr>
          <w:b/>
          <w:bCs/>
        </w:rPr>
        <w:t xml:space="preserve">Sosyal entegrasyon. </w:t>
      </w:r>
      <w:r w:rsidRPr="00A80F55">
        <w:t>(Aile temelli ve yatılı) bakımdaki çocukların günlerini nasıl geçirdiklerini değerlendirin. Çocukları yerel okullara ve toplum temelli faaliyetlere (örneğin, güvenli alanlar) yönlendirin. Okula kayıtları yapılamıyorsa, geçici bakımdaki çocuklar için gündüz merkezleri / yaygın eğitim kurmayı düşünün.</w:t>
      </w:r>
    </w:p>
    <w:p w14:paraId="324C38B6" w14:textId="19B4FFB9" w:rsidR="00A80F55" w:rsidRDefault="00A80F55" w:rsidP="00A80F55">
      <w:r w:rsidRPr="00A80F55">
        <w:rPr>
          <w:b/>
          <w:bCs/>
        </w:rPr>
        <w:t>Lojistik destek.</w:t>
      </w:r>
      <w:r>
        <w:t xml:space="preserve"> </w:t>
      </w:r>
      <w:r w:rsidRPr="00A80F55">
        <w:t>Geçici ve uzun vadeli bakım yerleştirmelerinin geliştirilmesi, desteklenmesi ve izlenmesi için yeterli eğitimli personel ve kaynakların mevcut olduğundan emin olun.</w:t>
      </w:r>
    </w:p>
    <w:p w14:paraId="4FC310CE" w14:textId="32BCEE70" w:rsidR="00A80F55" w:rsidRDefault="00A80F55" w:rsidP="00A80F55">
      <w:r w:rsidRPr="00A80F55">
        <w:t>Personele ve ücretli bakıcılara sürekli eğitim ve gözetim sağlayın.</w:t>
      </w:r>
    </w:p>
    <w:p w14:paraId="15140E0A" w14:textId="3B9E0DED" w:rsidR="003B20B0" w:rsidRDefault="003B20B0" w:rsidP="00A80F55">
      <w:r w:rsidRPr="003B20B0">
        <w:rPr>
          <w:b/>
          <w:bCs/>
        </w:rPr>
        <w:t>Vaka yönetimi.</w:t>
      </w:r>
      <w:r>
        <w:t xml:space="preserve"> </w:t>
      </w:r>
      <w:r w:rsidRPr="003B20B0">
        <w:t>Geçici bakımdaki (kısa veya uzun süreli) tüm çocukların yeterli izleme ve desteğe sahip olup olmadığını ve durumlarının her 12 haftada bir gözden geçirilip geçirilmediğini kontrol edin. Çocuklar herhangi bir yerleştirme hamlesi veya yeniden birleşme için hazırlanmalıdır. Çocukların görüşlerinin ve duygularının dikkate alınmasını ve çocukların gözden geçirme toplantısının sonuçlarını anlamasını sağlayın.</w:t>
      </w:r>
    </w:p>
    <w:p w14:paraId="3989228D" w14:textId="1ADCFED5" w:rsidR="003B20B0" w:rsidRDefault="003B20B0" w:rsidP="00A80F55">
      <w:r w:rsidRPr="003B20B0">
        <w:lastRenderedPageBreak/>
        <w:t>Geçici bakım altındaki her çocuğun bir bakım planı olmalıdır.</w:t>
      </w:r>
    </w:p>
    <w:p w14:paraId="2B28F3B1" w14:textId="0211D58E" w:rsidR="003B20B0" w:rsidRDefault="003B20B0" w:rsidP="00A80F55">
      <w:r w:rsidRPr="003B20B0">
        <w:t>Vaka çalışanı, çocuğun durumunun daha karmaşık bir değerlendirmesinin gerekli olduğu durumlarda BID sürecini kullanmalıdır.</w:t>
      </w:r>
    </w:p>
    <w:p w14:paraId="013A673B" w14:textId="1E88541F" w:rsidR="003B20B0" w:rsidRDefault="003B20B0" w:rsidP="00A80F55">
      <w:r w:rsidRPr="003B20B0">
        <w:rPr>
          <w:b/>
          <w:bCs/>
        </w:rPr>
        <w:t>Bakım altındaki çocukların tanımlanması.</w:t>
      </w:r>
      <w:r>
        <w:t xml:space="preserve"> </w:t>
      </w:r>
      <w:r w:rsidRPr="003B20B0">
        <w:t>Gayri resmi/spontane koruyucu aile bakımındaki ve yatılı bakımdaki çocukların tespit edilip kayıt altına alındığından emin olmak için çabaları artırın. Çocukları vaka yönetimi ve gerektiğinde diğer uygun koruma hizmetleri için yönlendirin. Bu çocukların aile izleme ve yeniden birleştirme programlarına dahil edilmesini sağlayın.</w:t>
      </w:r>
    </w:p>
    <w:p w14:paraId="6F0FF11E" w14:textId="40D54C6B" w:rsidR="003B20B0" w:rsidRDefault="003B20B0" w:rsidP="00A80F55">
      <w:r w:rsidRPr="003B20B0">
        <w:rPr>
          <w:b/>
          <w:bCs/>
        </w:rPr>
        <w:t>Kurum bakımı.</w:t>
      </w:r>
      <w:r>
        <w:t xml:space="preserve"> </w:t>
      </w:r>
      <w:r w:rsidRPr="003B20B0">
        <w:t>Bakım kurumlarının kayıtlı olmasını ve kabul edilen standartlara göre bakım hizmeti vermesini sağlamak için yerel yönetim ve yatılı bakım kurumlarıyla birlikte çalışın. Kurumlar aileleri çocuklarına bakmaları için teşvik etmeli ve üç yaşın altındaki çocukları aile temelli bakıma yönlendirmelidir. Durumun böyle olmadığı yerlerde, bu tür kurumlarla nasıl çalışılacağına dair bir strateji üzerinde kurumlar arası gruplarla koordinasyon sağlayın.</w:t>
      </w:r>
    </w:p>
    <w:p w14:paraId="51E16F6D" w14:textId="004129EF" w:rsidR="003B20B0" w:rsidRDefault="003B20B0" w:rsidP="00A80F55">
      <w:r w:rsidRPr="003B20B0">
        <w:rPr>
          <w:b/>
          <w:bCs/>
        </w:rPr>
        <w:t>Toplum temelli koruma ve destek.</w:t>
      </w:r>
      <w:r>
        <w:t xml:space="preserve"> </w:t>
      </w:r>
      <w:r w:rsidRPr="003B20B0">
        <w:t>İzleme, yeniden birleştirme ve yeniden entegrasyon hizmetleri de dahil olmak üzere koruma endişelerini tespit etmek ve bunlara yanıt vermek için sürdürülebilir toplum temelli mekanizmalar geliştirmeye devam edin. Çocukların toplum temelli izleme, önleme ve koruma girişimlerine katılımını destekleyin.</w:t>
      </w:r>
    </w:p>
    <w:p w14:paraId="5EF25B23" w14:textId="68A18A4A" w:rsidR="003B20B0" w:rsidRDefault="003B20B0" w:rsidP="00A80F55">
      <w:r w:rsidRPr="003B20B0">
        <w:t>Bakım altındaki veya bakım altında olan çocukların yeniden entegrasyonu ve geçici veya kalıcı alternatif ailelerin işe alınması ile ilgili toplum bilincini</w:t>
      </w:r>
      <w:r>
        <w:t xml:space="preserve"> </w:t>
      </w:r>
      <w:r w:rsidRPr="003B20B0">
        <w:t>destekle</w:t>
      </w:r>
      <w:r>
        <w:t>yin</w:t>
      </w:r>
      <w:r w:rsidRPr="003B20B0">
        <w:t>.</w:t>
      </w:r>
    </w:p>
    <w:p w14:paraId="18432741" w14:textId="0F6589D7" w:rsidR="003B20B0" w:rsidRDefault="003B20B0" w:rsidP="00A80F55">
      <w:r w:rsidRPr="003B20B0">
        <w:t>Daha geniş kapsamlı çocuk koruma sisteminin kapasitesini ve işleyişini geliştirmek için çocuk koruma faaliyetlerinin acil durumdan etkilenen nüfus içinde ve ötesinde nasıl yaygınlaştırılabileceğini değerlendirin.</w:t>
      </w:r>
    </w:p>
    <w:p w14:paraId="4565C2A4" w14:textId="5CDCE42F" w:rsidR="003B20B0" w:rsidRDefault="003B20B0" w:rsidP="00A80F55">
      <w:r w:rsidRPr="003B20B0">
        <w:rPr>
          <w:b/>
          <w:bCs/>
        </w:rPr>
        <w:t>Çıkış/geçiş planını başlatın.</w:t>
      </w:r>
      <w:r>
        <w:t xml:space="preserve"> </w:t>
      </w:r>
      <w:r w:rsidRPr="003B20B0">
        <w:t>Dış kurumların katılımının söz konusu olduğu veya mevcut yerel ve ulusal hizmetlerin desteğe ihtiyaç duyduğu durumlarda, bakım programının yönetim ve sunumunun yerel yönetim ve toplum ortaklarına devredilmesi için bir zaman çerçevesi ve kapasite geliştirme planı belirleyin.</w:t>
      </w:r>
    </w:p>
    <w:p w14:paraId="212AB52B" w14:textId="186FFE1C" w:rsidR="003B20B0" w:rsidRPr="00A80F55" w:rsidRDefault="003B20B0" w:rsidP="00A80F55">
      <w:r w:rsidRPr="003B20B0">
        <w:t>Uzun süreli bakım yerleştirmelerinin sürdürülebilir bir şekilde nasıl izlenip desteklenebileceğini ve hizmet sağlayıcıların bağımsız olarak nasıl denetlenebileceğini değerlendirin.</w:t>
      </w:r>
    </w:p>
    <w:sectPr w:rsidR="003B20B0" w:rsidRPr="00A80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421"/>
    <w:multiLevelType w:val="hybridMultilevel"/>
    <w:tmpl w:val="6BE6D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0813F4"/>
    <w:multiLevelType w:val="hybridMultilevel"/>
    <w:tmpl w:val="58B20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5A278D"/>
    <w:multiLevelType w:val="hybridMultilevel"/>
    <w:tmpl w:val="B8B475EC"/>
    <w:lvl w:ilvl="0" w:tplc="98BCD66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5C50456F"/>
    <w:multiLevelType w:val="hybridMultilevel"/>
    <w:tmpl w:val="81203E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AD5A48"/>
    <w:multiLevelType w:val="hybridMultilevel"/>
    <w:tmpl w:val="F738B8EA"/>
    <w:lvl w:ilvl="0" w:tplc="8AECFB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734576">
    <w:abstractNumId w:val="1"/>
  </w:num>
  <w:num w:numId="2" w16cid:durableId="1706446134">
    <w:abstractNumId w:val="4"/>
  </w:num>
  <w:num w:numId="3" w16cid:durableId="1120799500">
    <w:abstractNumId w:val="0"/>
  </w:num>
  <w:num w:numId="4" w16cid:durableId="708453740">
    <w:abstractNumId w:val="2"/>
  </w:num>
  <w:num w:numId="5" w16cid:durableId="2074355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7C"/>
    <w:rsid w:val="0001212C"/>
    <w:rsid w:val="000A75E2"/>
    <w:rsid w:val="000F63E4"/>
    <w:rsid w:val="002D1D79"/>
    <w:rsid w:val="00382EB7"/>
    <w:rsid w:val="00385912"/>
    <w:rsid w:val="003B20B0"/>
    <w:rsid w:val="00547567"/>
    <w:rsid w:val="0055417C"/>
    <w:rsid w:val="0058514A"/>
    <w:rsid w:val="005A6707"/>
    <w:rsid w:val="006A7974"/>
    <w:rsid w:val="006B2443"/>
    <w:rsid w:val="006B75EE"/>
    <w:rsid w:val="008617BC"/>
    <w:rsid w:val="00980ACE"/>
    <w:rsid w:val="009A327C"/>
    <w:rsid w:val="00A01B90"/>
    <w:rsid w:val="00A27707"/>
    <w:rsid w:val="00A80F55"/>
    <w:rsid w:val="00A8146C"/>
    <w:rsid w:val="00B72CF0"/>
    <w:rsid w:val="00BD4122"/>
    <w:rsid w:val="00D07E71"/>
    <w:rsid w:val="00D46AC0"/>
    <w:rsid w:val="00E453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AB88"/>
  <w15:chartTrackingRefBased/>
  <w15:docId w15:val="{E0E6C218-2D4F-44E6-9496-20FB9292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01212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75EE"/>
    <w:pPr>
      <w:ind w:left="720"/>
      <w:contextualSpacing/>
    </w:pPr>
  </w:style>
  <w:style w:type="character" w:styleId="AklamaBavurusu">
    <w:name w:val="annotation reference"/>
    <w:basedOn w:val="VarsaylanParagrafYazTipi"/>
    <w:uiPriority w:val="99"/>
    <w:semiHidden/>
    <w:unhideWhenUsed/>
    <w:rsid w:val="00980ACE"/>
    <w:rPr>
      <w:sz w:val="16"/>
      <w:szCs w:val="16"/>
    </w:rPr>
  </w:style>
  <w:style w:type="paragraph" w:styleId="AklamaMetni">
    <w:name w:val="annotation text"/>
    <w:basedOn w:val="Normal"/>
    <w:link w:val="AklamaMetniChar"/>
    <w:uiPriority w:val="99"/>
    <w:unhideWhenUsed/>
    <w:rsid w:val="00980ACE"/>
    <w:pPr>
      <w:spacing w:line="240" w:lineRule="auto"/>
    </w:pPr>
    <w:rPr>
      <w:sz w:val="20"/>
      <w:szCs w:val="20"/>
    </w:rPr>
  </w:style>
  <w:style w:type="character" w:customStyle="1" w:styleId="AklamaMetniChar">
    <w:name w:val="Açıklama Metni Char"/>
    <w:basedOn w:val="VarsaylanParagrafYazTipi"/>
    <w:link w:val="AklamaMetni"/>
    <w:uiPriority w:val="99"/>
    <w:rsid w:val="00980ACE"/>
    <w:rPr>
      <w:sz w:val="20"/>
      <w:szCs w:val="20"/>
    </w:rPr>
  </w:style>
  <w:style w:type="paragraph" w:styleId="AklamaKonusu">
    <w:name w:val="annotation subject"/>
    <w:basedOn w:val="AklamaMetni"/>
    <w:next w:val="AklamaMetni"/>
    <w:link w:val="AklamaKonusuChar"/>
    <w:uiPriority w:val="99"/>
    <w:semiHidden/>
    <w:unhideWhenUsed/>
    <w:rsid w:val="00980ACE"/>
    <w:rPr>
      <w:b/>
      <w:bCs/>
    </w:rPr>
  </w:style>
  <w:style w:type="character" w:customStyle="1" w:styleId="AklamaKonusuChar">
    <w:name w:val="Açıklama Konusu Char"/>
    <w:basedOn w:val="AklamaMetniChar"/>
    <w:link w:val="AklamaKonusu"/>
    <w:uiPriority w:val="99"/>
    <w:semiHidden/>
    <w:rsid w:val="00980ACE"/>
    <w:rPr>
      <w:b/>
      <w:bCs/>
      <w:sz w:val="20"/>
      <w:szCs w:val="20"/>
    </w:rPr>
  </w:style>
  <w:style w:type="character" w:customStyle="1" w:styleId="Balk2Char">
    <w:name w:val="Başlık 2 Char"/>
    <w:basedOn w:val="VarsaylanParagrafYazTipi"/>
    <w:link w:val="Balk2"/>
    <w:uiPriority w:val="9"/>
    <w:rsid w:val="0001212C"/>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6520">
      <w:bodyDiv w:val="1"/>
      <w:marLeft w:val="0"/>
      <w:marRight w:val="0"/>
      <w:marTop w:val="0"/>
      <w:marBottom w:val="0"/>
      <w:divBdr>
        <w:top w:val="none" w:sz="0" w:space="0" w:color="auto"/>
        <w:left w:val="none" w:sz="0" w:space="0" w:color="auto"/>
        <w:bottom w:val="none" w:sz="0" w:space="0" w:color="auto"/>
        <w:right w:val="none" w:sz="0" w:space="0" w:color="auto"/>
      </w:divBdr>
    </w:div>
    <w:div w:id="1448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4814</Words>
  <Characters>27443</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SEYMA FIDAN</dc:creator>
  <cp:keywords/>
  <dc:description/>
  <cp:lastModifiedBy>Hayat Sende</cp:lastModifiedBy>
  <cp:revision>2</cp:revision>
  <dcterms:created xsi:type="dcterms:W3CDTF">2023-04-25T07:54:00Z</dcterms:created>
  <dcterms:modified xsi:type="dcterms:W3CDTF">2023-04-25T07:54:00Z</dcterms:modified>
</cp:coreProperties>
</file>